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F69A" w14:textId="77777777" w:rsidR="002E2AB1" w:rsidRDefault="002E2AB1" w:rsidP="002E2AB1">
      <w:pPr>
        <w:jc w:val="center"/>
        <w:rPr>
          <w:rFonts w:ascii="Calibri" w:hAnsi="Calibri" w:cs="Calibri"/>
          <w:sz w:val="24"/>
          <w:szCs w:val="24"/>
          <w:bdr w:val="single" w:sz="4" w:space="0" w:color="auto"/>
        </w:rPr>
      </w:pPr>
      <w:r>
        <w:rPr>
          <w:rFonts w:ascii="Calibri" w:hAnsi="Calibri" w:cs="Calibri"/>
          <w:sz w:val="24"/>
          <w:szCs w:val="24"/>
          <w:bdr w:val="single" w:sz="4" w:space="0" w:color="auto"/>
        </w:rPr>
        <w:t>Gene-</w:t>
      </w:r>
      <w:r w:rsidRPr="00792D7D">
        <w:rPr>
          <w:rFonts w:ascii="Calibri" w:hAnsi="Calibri" w:cs="Calibri"/>
          <w:sz w:val="24"/>
          <w:szCs w:val="24"/>
          <w:bdr w:val="single" w:sz="4" w:space="0" w:color="auto"/>
        </w:rPr>
        <w:t>Specific Template</w:t>
      </w:r>
    </w:p>
    <w:p w14:paraId="403D2E0A" w14:textId="77777777" w:rsidR="002E2AB1" w:rsidRPr="00792D7D" w:rsidRDefault="002E2AB1" w:rsidP="002E2AB1">
      <w:pPr>
        <w:jc w:val="center"/>
        <w:rPr>
          <w:rFonts w:ascii="Calibri" w:hAnsi="Calibri" w:cs="Calibri"/>
          <w:sz w:val="24"/>
          <w:szCs w:val="24"/>
        </w:rPr>
      </w:pPr>
    </w:p>
    <w:p w14:paraId="061C030A" w14:textId="150A800F" w:rsidR="002E2AB1" w:rsidRPr="001D3310" w:rsidRDefault="002E2AB1" w:rsidP="002E2AB1">
      <w:pPr>
        <w:ind w:left="0"/>
        <w:rPr>
          <w:rFonts w:ascii="Calibri" w:hAnsi="Calibri" w:cs="Calibri"/>
          <w:color w:val="0070C0"/>
          <w:sz w:val="24"/>
          <w:szCs w:val="24"/>
        </w:rPr>
      </w:pPr>
      <w:r w:rsidRPr="001D3310">
        <w:rPr>
          <w:rFonts w:ascii="Calibri" w:hAnsi="Calibri" w:cs="Calibri"/>
          <w:color w:val="0070C0"/>
          <w:sz w:val="24"/>
          <w:szCs w:val="24"/>
        </w:rPr>
        <w:t>(</w:t>
      </w:r>
      <w:r w:rsidRPr="00272427">
        <w:rPr>
          <w:rFonts w:ascii="Calibri" w:hAnsi="Calibri" w:cs="Calibri"/>
          <w:i/>
          <w:iCs/>
          <w:color w:val="0070C0"/>
          <w:sz w:val="24"/>
          <w:szCs w:val="24"/>
        </w:rPr>
        <w:t>General Instructions –</w:t>
      </w:r>
      <w:r w:rsidR="005750A6">
        <w:rPr>
          <w:rFonts w:ascii="Calibri" w:hAnsi="Calibri" w:cs="Calibri"/>
          <w:i/>
          <w:iCs/>
          <w:color w:val="0070C0"/>
          <w:sz w:val="24"/>
          <w:szCs w:val="24"/>
        </w:rPr>
        <w:t xml:space="preserve"> </w:t>
      </w:r>
      <w:r w:rsidRPr="00272427">
        <w:rPr>
          <w:rFonts w:ascii="Calibri" w:hAnsi="Calibri" w:cs="Calibri"/>
          <w:i/>
          <w:iCs/>
          <w:color w:val="0070C0"/>
          <w:sz w:val="24"/>
          <w:szCs w:val="24"/>
        </w:rPr>
        <w:t>The main focus of these pages is</w:t>
      </w:r>
      <w:r>
        <w:rPr>
          <w:rFonts w:ascii="Calibri" w:hAnsi="Calibri" w:cs="Calibri"/>
          <w:i/>
          <w:iCs/>
          <w:color w:val="0070C0"/>
          <w:sz w:val="24"/>
          <w:szCs w:val="24"/>
        </w:rPr>
        <w:t xml:space="preserve"> providing a quick reference for cancer associations and</w:t>
      </w:r>
      <w:r w:rsidRPr="00272427">
        <w:rPr>
          <w:rFonts w:ascii="Calibri" w:hAnsi="Calibri" w:cs="Calibri"/>
          <w:i/>
          <w:iCs/>
          <w:color w:val="0070C0"/>
          <w:sz w:val="24"/>
          <w:szCs w:val="24"/>
        </w:rPr>
        <w:t xml:space="preserve"> </w:t>
      </w:r>
      <w:r>
        <w:rPr>
          <w:rFonts w:ascii="Calibri" w:hAnsi="Calibri" w:cs="Calibri"/>
          <w:i/>
          <w:iCs/>
          <w:color w:val="0070C0"/>
          <w:sz w:val="24"/>
          <w:szCs w:val="24"/>
        </w:rPr>
        <w:t>linking to internal and external resources providing genetics-related information for the gene of interest. U</w:t>
      </w:r>
      <w:r w:rsidRPr="00266B45">
        <w:rPr>
          <w:rFonts w:ascii="Calibri" w:hAnsi="Calibri" w:cs="Calibri"/>
          <w:i/>
          <w:iCs/>
          <w:color w:val="0070C0"/>
          <w:sz w:val="24"/>
          <w:szCs w:val="24"/>
        </w:rPr>
        <w:t>se</w:t>
      </w:r>
      <w:r>
        <w:rPr>
          <w:rFonts w:ascii="Calibri" w:hAnsi="Calibri" w:cs="Calibri"/>
          <w:i/>
          <w:iCs/>
          <w:color w:val="0070C0"/>
          <w:sz w:val="24"/>
          <w:szCs w:val="24"/>
        </w:rPr>
        <w:t xml:space="preserve"> </w:t>
      </w:r>
      <w:hyperlink r:id="rId5" w:history="1">
        <w:r w:rsidRPr="00E01C2B">
          <w:rPr>
            <w:rStyle w:val="Hyperlink"/>
            <w:rFonts w:ascii="Calibri" w:hAnsi="Calibri" w:cs="Calibri"/>
            <w:i/>
            <w:iCs/>
            <w:sz w:val="24"/>
            <w:szCs w:val="24"/>
          </w:rPr>
          <w:t>HUGO-approved gene names and symbols</w:t>
        </w:r>
      </w:hyperlink>
      <w:r>
        <w:rPr>
          <w:rFonts w:ascii="Calibri" w:hAnsi="Calibri" w:cs="Calibri"/>
          <w:i/>
          <w:iCs/>
          <w:color w:val="0070C0"/>
          <w:sz w:val="24"/>
          <w:szCs w:val="24"/>
        </w:rPr>
        <w:t xml:space="preserve"> (italicized when appropriate)</w:t>
      </w:r>
      <w:r w:rsidR="00E867C5">
        <w:rPr>
          <w:rFonts w:ascii="Calibri" w:hAnsi="Calibri" w:cs="Calibri"/>
          <w:i/>
          <w:iCs/>
          <w:color w:val="0070C0"/>
          <w:sz w:val="24"/>
          <w:szCs w:val="24"/>
        </w:rPr>
        <w:t xml:space="preserve"> and</w:t>
      </w:r>
      <w:r>
        <w:rPr>
          <w:rFonts w:ascii="Calibri" w:hAnsi="Calibri" w:cs="Calibri"/>
          <w:i/>
          <w:iCs/>
          <w:color w:val="0070C0"/>
          <w:sz w:val="24"/>
          <w:szCs w:val="24"/>
        </w:rPr>
        <w:t xml:space="preserve"> </w:t>
      </w:r>
      <w:hyperlink r:id="rId6" w:history="1">
        <w:r w:rsidRPr="00E01C2B">
          <w:rPr>
            <w:rStyle w:val="Hyperlink"/>
            <w:rFonts w:ascii="Calibri" w:hAnsi="Calibri" w:cs="Calibri"/>
            <w:i/>
            <w:iCs/>
            <w:sz w:val="24"/>
            <w:szCs w:val="24"/>
          </w:rPr>
          <w:t>HGVS-based nomenclature for variants</w:t>
        </w:r>
      </w:hyperlink>
      <w:r w:rsidR="00E867C5">
        <w:rPr>
          <w:rFonts w:ascii="Calibri" w:hAnsi="Calibri" w:cs="Calibri"/>
          <w:i/>
          <w:iCs/>
          <w:color w:val="0070C0"/>
          <w:sz w:val="24"/>
          <w:szCs w:val="24"/>
        </w:rPr>
        <w:t xml:space="preserve"> </w:t>
      </w:r>
      <w:r>
        <w:rPr>
          <w:rFonts w:ascii="Calibri" w:hAnsi="Calibri" w:cs="Calibri"/>
          <w:i/>
          <w:iCs/>
          <w:color w:val="0070C0"/>
          <w:sz w:val="24"/>
          <w:szCs w:val="24"/>
        </w:rPr>
        <w:t xml:space="preserve">if applicable. </w:t>
      </w:r>
      <w:r w:rsidRPr="00272427">
        <w:rPr>
          <w:rFonts w:ascii="Calibri" w:hAnsi="Calibri" w:cs="Calibri"/>
          <w:i/>
          <w:iCs/>
          <w:color w:val="0070C0"/>
          <w:sz w:val="24"/>
          <w:szCs w:val="24"/>
        </w:rPr>
        <w:t xml:space="preserve">Please complete </w:t>
      </w:r>
      <w:r w:rsidR="002636A5">
        <w:rPr>
          <w:rFonts w:ascii="Calibri" w:hAnsi="Calibri" w:cs="Calibri"/>
          <w:i/>
          <w:iCs/>
          <w:color w:val="0070C0"/>
          <w:sz w:val="24"/>
          <w:szCs w:val="24"/>
        </w:rPr>
        <w:t xml:space="preserve">the </w:t>
      </w:r>
      <w:r w:rsidRPr="00272427">
        <w:rPr>
          <w:rFonts w:ascii="Calibri" w:hAnsi="Calibri" w:cs="Calibri"/>
          <w:i/>
          <w:iCs/>
          <w:color w:val="0070C0"/>
          <w:sz w:val="24"/>
          <w:szCs w:val="24"/>
        </w:rPr>
        <w:t xml:space="preserve">table and do not delete </w:t>
      </w:r>
      <w:r w:rsidR="002636A5">
        <w:rPr>
          <w:rFonts w:ascii="Calibri" w:hAnsi="Calibri" w:cs="Calibri"/>
          <w:i/>
          <w:iCs/>
          <w:color w:val="0070C0"/>
          <w:sz w:val="24"/>
          <w:szCs w:val="24"/>
        </w:rPr>
        <w:t>it</w:t>
      </w:r>
      <w:r w:rsidRPr="00272427">
        <w:rPr>
          <w:rFonts w:ascii="Calibri" w:hAnsi="Calibri" w:cs="Calibri"/>
          <w:i/>
          <w:iCs/>
          <w:color w:val="0070C0"/>
          <w:sz w:val="24"/>
          <w:szCs w:val="24"/>
        </w:rPr>
        <w:t>.</w:t>
      </w:r>
      <w:r>
        <w:rPr>
          <w:rFonts w:ascii="Calibri" w:hAnsi="Calibri" w:cs="Calibri"/>
          <w:i/>
          <w:iCs/>
          <w:color w:val="0070C0"/>
          <w:sz w:val="24"/>
          <w:szCs w:val="24"/>
        </w:rPr>
        <w:t xml:space="preserve"> The use of bullet points rather than large paragraphs is encouraged. Additional instructions below in italicized blue text </w:t>
      </w:r>
      <w:r w:rsidR="002636A5">
        <w:rPr>
          <w:rFonts w:ascii="Calibri" w:hAnsi="Calibri" w:cs="Calibri"/>
          <w:i/>
          <w:iCs/>
          <w:color w:val="0070C0"/>
          <w:sz w:val="24"/>
          <w:szCs w:val="24"/>
        </w:rPr>
        <w:t xml:space="preserve">or examples </w:t>
      </w:r>
      <w:r>
        <w:rPr>
          <w:rFonts w:ascii="Calibri" w:hAnsi="Calibri" w:cs="Calibri"/>
          <w:i/>
          <w:iCs/>
          <w:color w:val="0070C0"/>
          <w:sz w:val="24"/>
          <w:szCs w:val="24"/>
        </w:rPr>
        <w:t xml:space="preserve">should not be included in the final page content. Please also see </w:t>
      </w:r>
      <w:hyperlink r:id="rId7" w:history="1">
        <w:r w:rsidRPr="00812037">
          <w:rPr>
            <w:rStyle w:val="Hyperlink"/>
            <w:rFonts w:ascii="Calibri" w:hAnsi="Calibri" w:cs="Calibri"/>
            <w:i/>
            <w:iCs/>
            <w:sz w:val="24"/>
            <w:szCs w:val="24"/>
          </w:rPr>
          <w:t>Author Instructions</w:t>
        </w:r>
      </w:hyperlink>
      <w:r>
        <w:rPr>
          <w:rFonts w:ascii="Calibri" w:hAnsi="Calibri" w:cs="Calibri"/>
          <w:i/>
          <w:iCs/>
          <w:color w:val="0070C0"/>
          <w:sz w:val="24"/>
          <w:szCs w:val="24"/>
        </w:rPr>
        <w:t xml:space="preserve"> and </w:t>
      </w:r>
      <w:hyperlink r:id="rId8" w:history="1">
        <w:r w:rsidRPr="00812037">
          <w:rPr>
            <w:rStyle w:val="Hyperlink"/>
            <w:rFonts w:ascii="Calibri" w:hAnsi="Calibri" w:cs="Calibri"/>
            <w:i/>
            <w:iCs/>
            <w:sz w:val="24"/>
            <w:szCs w:val="24"/>
          </w:rPr>
          <w:t>FAQs</w:t>
        </w:r>
      </w:hyperlink>
      <w:r>
        <w:rPr>
          <w:rFonts w:ascii="Calibri" w:hAnsi="Calibri" w:cs="Calibri"/>
          <w:i/>
          <w:iCs/>
          <w:color w:val="0070C0"/>
          <w:sz w:val="24"/>
          <w:szCs w:val="24"/>
        </w:rPr>
        <w:t xml:space="preserve"> as well as contact your </w:t>
      </w:r>
      <w:hyperlink r:id="rId9" w:history="1">
        <w:r w:rsidRPr="00812037">
          <w:rPr>
            <w:rStyle w:val="Hyperlink"/>
            <w:rFonts w:ascii="Calibri" w:hAnsi="Calibri" w:cs="Calibri"/>
            <w:i/>
            <w:iCs/>
            <w:sz w:val="24"/>
            <w:szCs w:val="24"/>
          </w:rPr>
          <w:t>Associate Editor</w:t>
        </w:r>
      </w:hyperlink>
      <w:r>
        <w:rPr>
          <w:rFonts w:ascii="Calibri" w:hAnsi="Calibri" w:cs="Calibri"/>
          <w:i/>
          <w:iCs/>
          <w:color w:val="0070C0"/>
          <w:sz w:val="24"/>
          <w:szCs w:val="24"/>
        </w:rPr>
        <w:t xml:space="preserve"> or </w:t>
      </w:r>
      <w:hyperlink r:id="rId10" w:history="1">
        <w:r w:rsidRPr="00812037">
          <w:rPr>
            <w:rStyle w:val="Hyperlink"/>
            <w:rFonts w:ascii="Calibri" w:hAnsi="Calibri" w:cs="Calibri"/>
            <w:i/>
            <w:iCs/>
            <w:sz w:val="24"/>
            <w:szCs w:val="24"/>
          </w:rPr>
          <w:t>Technical Support</w:t>
        </w:r>
      </w:hyperlink>
      <w:r w:rsidRPr="001D3310">
        <w:rPr>
          <w:rFonts w:ascii="Calibri" w:hAnsi="Calibri" w:cs="Calibri"/>
          <w:i/>
          <w:iCs/>
          <w:color w:val="0070C0"/>
          <w:sz w:val="24"/>
          <w:szCs w:val="24"/>
        </w:rPr>
        <w:t>.</w:t>
      </w:r>
      <w:r w:rsidRPr="001D3310">
        <w:rPr>
          <w:rFonts w:ascii="Calibri" w:hAnsi="Calibri" w:cs="Calibri"/>
          <w:color w:val="0070C0"/>
          <w:sz w:val="24"/>
          <w:szCs w:val="24"/>
        </w:rPr>
        <w:t>)</w:t>
      </w:r>
    </w:p>
    <w:p w14:paraId="7BAD3C18" w14:textId="77777777" w:rsidR="002E2AB1" w:rsidRDefault="002E2AB1" w:rsidP="002E2AB1">
      <w:pPr>
        <w:ind w:left="0"/>
        <w:rPr>
          <w:rFonts w:ascii="Calibri" w:hAnsi="Calibri" w:cs="Calibri"/>
          <w:b/>
          <w:sz w:val="24"/>
          <w:szCs w:val="24"/>
        </w:rPr>
      </w:pPr>
    </w:p>
    <w:p w14:paraId="3FE75E07" w14:textId="77777777" w:rsidR="002E2AB1" w:rsidRPr="00792D7D" w:rsidRDefault="002E2AB1" w:rsidP="002E2AB1">
      <w:pPr>
        <w:ind w:left="0"/>
        <w:rPr>
          <w:rFonts w:ascii="Calibri" w:hAnsi="Calibri" w:cs="Calibri"/>
          <w:b/>
          <w:sz w:val="24"/>
          <w:szCs w:val="24"/>
        </w:rPr>
      </w:pPr>
      <w:r w:rsidRPr="00792D7D">
        <w:rPr>
          <w:rFonts w:ascii="Calibri" w:hAnsi="Calibri" w:cs="Calibri"/>
          <w:b/>
          <w:sz w:val="24"/>
          <w:szCs w:val="24"/>
        </w:rPr>
        <w:t>Primary Author(s)*</w:t>
      </w:r>
    </w:p>
    <w:p w14:paraId="2A0F0F61" w14:textId="77777777" w:rsidR="002E2AB1" w:rsidRPr="00816258" w:rsidRDefault="002E2AB1" w:rsidP="002E2AB1">
      <w:pPr>
        <w:ind w:left="0"/>
        <w:rPr>
          <w:rFonts w:ascii="Calibri" w:hAnsi="Calibri" w:cs="Calibri"/>
          <w:sz w:val="24"/>
          <w:szCs w:val="24"/>
        </w:rPr>
      </w:pPr>
      <w:r w:rsidRPr="00816258">
        <w:rPr>
          <w:rFonts w:ascii="Calibri" w:hAnsi="Calibri" w:cs="Calibri"/>
          <w:sz w:val="24"/>
          <w:szCs w:val="24"/>
        </w:rPr>
        <w:t xml:space="preserve">Put your text here </w:t>
      </w:r>
      <w:bookmarkStart w:id="0" w:name="_Hlk44855175"/>
      <w:r w:rsidRPr="00290AB1">
        <w:rPr>
          <w:rFonts w:ascii="Calibri" w:hAnsi="Calibri" w:cs="Calibri"/>
          <w:color w:val="0070C0"/>
          <w:sz w:val="24"/>
          <w:szCs w:val="24"/>
        </w:rPr>
        <w:t>(</w:t>
      </w:r>
      <w:r w:rsidRPr="00272427">
        <w:rPr>
          <w:rFonts w:ascii="Calibri" w:hAnsi="Calibri" w:cs="Calibri"/>
          <w:i/>
          <w:iCs/>
          <w:color w:val="0070C0"/>
          <w:sz w:val="24"/>
          <w:szCs w:val="24"/>
        </w:rPr>
        <w:t xml:space="preserve">Name and affiliation; </w:t>
      </w:r>
      <w:r>
        <w:rPr>
          <w:rFonts w:ascii="Calibri" w:hAnsi="Calibri" w:cs="Calibri"/>
          <w:i/>
          <w:iCs/>
          <w:color w:val="0070C0"/>
          <w:sz w:val="24"/>
          <w:szCs w:val="24"/>
        </w:rPr>
        <w:t>EXAMPLE</w:t>
      </w:r>
      <w:r w:rsidRPr="00362C5D">
        <w:rPr>
          <w:rFonts w:ascii="Calibri" w:hAnsi="Calibri" w:cs="Calibri"/>
          <w:i/>
          <w:iCs/>
          <w:color w:val="0070C0"/>
          <w:sz w:val="24"/>
          <w:szCs w:val="24"/>
        </w:rPr>
        <w:t>: Jane Smith, PhD, Institute of Genomics</w:t>
      </w:r>
      <w:r w:rsidRPr="00290AB1">
        <w:rPr>
          <w:rFonts w:ascii="Calibri" w:hAnsi="Calibri" w:cs="Calibri"/>
          <w:color w:val="0070C0"/>
          <w:sz w:val="24"/>
          <w:szCs w:val="24"/>
        </w:rPr>
        <w:t>)</w:t>
      </w:r>
    </w:p>
    <w:bookmarkEnd w:id="0"/>
    <w:p w14:paraId="1ECDD81A" w14:textId="77777777" w:rsidR="002E2AB1" w:rsidRPr="00816258" w:rsidRDefault="002E2AB1" w:rsidP="002E2AB1">
      <w:pPr>
        <w:ind w:left="0"/>
        <w:rPr>
          <w:rFonts w:ascii="Calibri" w:hAnsi="Calibri" w:cs="Calibri"/>
          <w:sz w:val="24"/>
          <w:szCs w:val="24"/>
        </w:rPr>
      </w:pPr>
    </w:p>
    <w:p w14:paraId="59E82B72" w14:textId="77777777" w:rsidR="002E2AB1" w:rsidRPr="00816258" w:rsidRDefault="002E2AB1" w:rsidP="002E2AB1">
      <w:pPr>
        <w:ind w:left="0"/>
        <w:rPr>
          <w:rFonts w:ascii="Calibri" w:hAnsi="Calibri" w:cs="Calibri"/>
          <w:b/>
          <w:sz w:val="24"/>
          <w:szCs w:val="24"/>
        </w:rPr>
      </w:pPr>
      <w:r w:rsidRPr="00816258">
        <w:rPr>
          <w:rFonts w:ascii="Calibri" w:hAnsi="Calibri" w:cs="Calibri"/>
          <w:b/>
          <w:sz w:val="24"/>
          <w:szCs w:val="24"/>
        </w:rPr>
        <w:t>Gen</w:t>
      </w:r>
      <w:r>
        <w:rPr>
          <w:rFonts w:ascii="Calibri" w:hAnsi="Calibri" w:cs="Calibri"/>
          <w:b/>
          <w:sz w:val="24"/>
          <w:szCs w:val="24"/>
        </w:rPr>
        <w:t>e Characteristics</w:t>
      </w:r>
    </w:p>
    <w:tbl>
      <w:tblPr>
        <w:tblStyle w:val="TableGrid"/>
        <w:tblW w:w="0" w:type="auto"/>
        <w:tblLook w:val="04A0" w:firstRow="1" w:lastRow="0" w:firstColumn="1" w:lastColumn="0" w:noHBand="0" w:noVBand="1"/>
      </w:tblPr>
      <w:tblGrid>
        <w:gridCol w:w="3235"/>
        <w:gridCol w:w="5850"/>
      </w:tblGrid>
      <w:tr w:rsidR="002E2AB1" w14:paraId="76F8D7FC" w14:textId="77777777" w:rsidTr="00124459">
        <w:tc>
          <w:tcPr>
            <w:tcW w:w="3235" w:type="dxa"/>
          </w:tcPr>
          <w:p w14:paraId="3AD791A0" w14:textId="77777777" w:rsidR="002E2AB1" w:rsidRPr="008923C6" w:rsidRDefault="002E2AB1" w:rsidP="00124459">
            <w:pPr>
              <w:ind w:left="0"/>
              <w:rPr>
                <w:rFonts w:ascii="Calibri" w:hAnsi="Calibri" w:cs="Calibri"/>
                <w:b/>
                <w:bCs/>
                <w:sz w:val="24"/>
                <w:szCs w:val="24"/>
              </w:rPr>
            </w:pPr>
            <w:r w:rsidRPr="008923C6">
              <w:rPr>
                <w:rFonts w:ascii="Calibri" w:hAnsi="Calibri" w:cs="Calibri"/>
                <w:b/>
                <w:bCs/>
                <w:sz w:val="24"/>
                <w:szCs w:val="24"/>
              </w:rPr>
              <w:t>Synonyms</w:t>
            </w:r>
          </w:p>
        </w:tc>
        <w:tc>
          <w:tcPr>
            <w:tcW w:w="5850" w:type="dxa"/>
          </w:tcPr>
          <w:p w14:paraId="7AFA7F76" w14:textId="77777777" w:rsidR="002E2AB1" w:rsidRPr="00816258" w:rsidRDefault="002E2AB1" w:rsidP="00124459">
            <w:pPr>
              <w:ind w:left="0"/>
              <w:rPr>
                <w:rFonts w:ascii="Calibri" w:hAnsi="Calibri" w:cs="Calibri"/>
                <w:sz w:val="24"/>
                <w:szCs w:val="24"/>
              </w:rPr>
            </w:pPr>
            <w:r w:rsidRPr="00816258">
              <w:rPr>
                <w:sz w:val="24"/>
                <w:szCs w:val="24"/>
              </w:rPr>
              <w:t>EXAMPLE: Tumor protein p53, 'LFS1, p53, BCC7, TRP53</w:t>
            </w:r>
          </w:p>
        </w:tc>
      </w:tr>
      <w:tr w:rsidR="002E2AB1" w14:paraId="6B19D99F" w14:textId="77777777" w:rsidTr="00124459">
        <w:tc>
          <w:tcPr>
            <w:tcW w:w="3235" w:type="dxa"/>
          </w:tcPr>
          <w:p w14:paraId="4382E425" w14:textId="77777777" w:rsidR="002E2AB1" w:rsidRPr="008923C6" w:rsidRDefault="002E2AB1" w:rsidP="00124459">
            <w:pPr>
              <w:ind w:left="0"/>
              <w:rPr>
                <w:rFonts w:ascii="Calibri" w:hAnsi="Calibri" w:cs="Calibri"/>
                <w:b/>
                <w:bCs/>
                <w:sz w:val="24"/>
                <w:szCs w:val="24"/>
              </w:rPr>
            </w:pPr>
            <w:r w:rsidRPr="008923C6">
              <w:rPr>
                <w:rFonts w:ascii="Calibri" w:hAnsi="Calibri" w:cs="Calibri"/>
                <w:b/>
                <w:bCs/>
                <w:sz w:val="24"/>
                <w:szCs w:val="24"/>
              </w:rPr>
              <w:t>Cytoband</w:t>
            </w:r>
          </w:p>
        </w:tc>
        <w:tc>
          <w:tcPr>
            <w:tcW w:w="5850" w:type="dxa"/>
          </w:tcPr>
          <w:p w14:paraId="0F773430" w14:textId="77777777" w:rsidR="002E2AB1" w:rsidRDefault="002E2AB1" w:rsidP="00124459">
            <w:pPr>
              <w:ind w:left="0"/>
              <w:rPr>
                <w:rFonts w:ascii="Calibri" w:hAnsi="Calibri" w:cs="Calibri"/>
                <w:sz w:val="24"/>
                <w:szCs w:val="24"/>
              </w:rPr>
            </w:pPr>
            <w:r w:rsidRPr="00816258">
              <w:rPr>
                <w:rFonts w:ascii="Calibri" w:hAnsi="Calibri" w:cs="Calibri"/>
                <w:sz w:val="24"/>
                <w:szCs w:val="24"/>
              </w:rPr>
              <w:t>EXAMPLE: 17p13.1</w:t>
            </w:r>
          </w:p>
        </w:tc>
      </w:tr>
      <w:tr w:rsidR="002E2AB1" w14:paraId="26D980EA" w14:textId="77777777" w:rsidTr="00124459">
        <w:trPr>
          <w:trHeight w:val="233"/>
        </w:trPr>
        <w:tc>
          <w:tcPr>
            <w:tcW w:w="3235" w:type="dxa"/>
          </w:tcPr>
          <w:p w14:paraId="59BE8DD7" w14:textId="77777777" w:rsidR="002E2AB1" w:rsidRPr="008923C6" w:rsidRDefault="002E2AB1" w:rsidP="00124459">
            <w:pPr>
              <w:ind w:left="0"/>
              <w:rPr>
                <w:rFonts w:ascii="Calibri" w:hAnsi="Calibri" w:cs="Calibri"/>
                <w:b/>
                <w:bCs/>
                <w:sz w:val="24"/>
                <w:szCs w:val="24"/>
              </w:rPr>
            </w:pPr>
            <w:r w:rsidRPr="008923C6">
              <w:rPr>
                <w:rFonts w:ascii="Calibri" w:hAnsi="Calibri" w:cs="Calibri"/>
                <w:b/>
                <w:bCs/>
                <w:sz w:val="24"/>
                <w:szCs w:val="24"/>
              </w:rPr>
              <w:t>Genomic Coordinates</w:t>
            </w:r>
          </w:p>
        </w:tc>
        <w:tc>
          <w:tcPr>
            <w:tcW w:w="5850" w:type="dxa"/>
          </w:tcPr>
          <w:p w14:paraId="7E544C4A" w14:textId="77777777" w:rsidR="002E2AB1" w:rsidRDefault="002E2AB1" w:rsidP="00124459">
            <w:pPr>
              <w:ind w:left="0"/>
              <w:rPr>
                <w:rFonts w:ascii="Calibri" w:hAnsi="Calibri" w:cs="Calibri"/>
                <w:sz w:val="24"/>
                <w:szCs w:val="24"/>
              </w:rPr>
            </w:pPr>
            <w:r w:rsidRPr="00816258">
              <w:rPr>
                <w:rFonts w:ascii="Calibri" w:hAnsi="Calibri" w:cs="Calibri"/>
                <w:sz w:val="24"/>
                <w:szCs w:val="24"/>
              </w:rPr>
              <w:t>EXAMPLE: chr17:7,668,402-7,687,538 [</w:t>
            </w:r>
            <w:r>
              <w:t>GRCh38/</w:t>
            </w:r>
            <w:r w:rsidRPr="00816258">
              <w:rPr>
                <w:rFonts w:ascii="Calibri" w:hAnsi="Calibri" w:cs="Calibri"/>
                <w:sz w:val="24"/>
                <w:szCs w:val="24"/>
              </w:rPr>
              <w:t>hg38]</w:t>
            </w:r>
          </w:p>
          <w:p w14:paraId="02FFB543" w14:textId="77777777" w:rsidR="002E2AB1" w:rsidRDefault="002E2AB1" w:rsidP="00124459">
            <w:pPr>
              <w:ind w:left="0"/>
              <w:rPr>
                <w:rFonts w:ascii="Calibri" w:hAnsi="Calibri" w:cs="Calibri"/>
                <w:sz w:val="24"/>
                <w:szCs w:val="24"/>
              </w:rPr>
            </w:pPr>
            <w:r w:rsidRPr="00816258">
              <w:rPr>
                <w:rFonts w:ascii="Calibri" w:hAnsi="Calibri" w:cs="Calibri"/>
                <w:sz w:val="24"/>
                <w:szCs w:val="24"/>
              </w:rPr>
              <w:t>EXAMPLE: chr17:7,571,720-7,590,868 [</w:t>
            </w:r>
            <w:r>
              <w:t>GRCh37/</w:t>
            </w:r>
            <w:r w:rsidRPr="00816258">
              <w:rPr>
                <w:rFonts w:ascii="Calibri" w:hAnsi="Calibri" w:cs="Calibri"/>
                <w:sz w:val="24"/>
                <w:szCs w:val="24"/>
              </w:rPr>
              <w:t>hg19]</w:t>
            </w:r>
          </w:p>
        </w:tc>
      </w:tr>
      <w:tr w:rsidR="002E2AB1" w14:paraId="358E3BA9" w14:textId="77777777" w:rsidTr="00124459">
        <w:tc>
          <w:tcPr>
            <w:tcW w:w="3235" w:type="dxa"/>
          </w:tcPr>
          <w:p w14:paraId="013365FC" w14:textId="77777777" w:rsidR="002E2AB1" w:rsidRPr="008923C6" w:rsidRDefault="002E2AB1" w:rsidP="00124459">
            <w:pPr>
              <w:ind w:left="0"/>
              <w:rPr>
                <w:rFonts w:ascii="Calibri" w:hAnsi="Calibri" w:cs="Calibri"/>
                <w:b/>
                <w:bCs/>
                <w:sz w:val="24"/>
                <w:szCs w:val="24"/>
              </w:rPr>
            </w:pPr>
            <w:r w:rsidRPr="008923C6">
              <w:rPr>
                <w:rFonts w:ascii="Calibri" w:hAnsi="Calibri" w:cs="Calibri"/>
                <w:b/>
                <w:bCs/>
                <w:sz w:val="24"/>
                <w:szCs w:val="24"/>
              </w:rPr>
              <w:t>Gene/Protein Native Function</w:t>
            </w:r>
          </w:p>
        </w:tc>
        <w:tc>
          <w:tcPr>
            <w:tcW w:w="5850" w:type="dxa"/>
          </w:tcPr>
          <w:p w14:paraId="2BDC17EA" w14:textId="77777777" w:rsidR="002E2AB1" w:rsidRPr="00816258" w:rsidRDefault="002E2AB1" w:rsidP="00124459">
            <w:pPr>
              <w:ind w:left="0"/>
              <w:rPr>
                <w:sz w:val="24"/>
                <w:szCs w:val="24"/>
              </w:rPr>
            </w:pPr>
            <w:r>
              <w:rPr>
                <w:rFonts w:ascii="Calibri" w:hAnsi="Calibri" w:cs="Calibri"/>
                <w:sz w:val="24"/>
                <w:szCs w:val="24"/>
              </w:rPr>
              <w:t>EXAMPLES: Growth factor, DNA repair, Apoptosis</w:t>
            </w:r>
          </w:p>
        </w:tc>
      </w:tr>
    </w:tbl>
    <w:p w14:paraId="2C938498" w14:textId="77777777" w:rsidR="002E2AB1" w:rsidRDefault="002E2AB1" w:rsidP="002E2AB1">
      <w:pPr>
        <w:ind w:left="0"/>
        <w:rPr>
          <w:rFonts w:ascii="Calibri" w:hAnsi="Calibri" w:cs="Calibri"/>
          <w:sz w:val="24"/>
          <w:szCs w:val="24"/>
        </w:rPr>
      </w:pPr>
    </w:p>
    <w:p w14:paraId="3252943C" w14:textId="77777777" w:rsidR="002E2AB1" w:rsidRDefault="002E2AB1" w:rsidP="002E2AB1">
      <w:pPr>
        <w:ind w:left="0"/>
        <w:rPr>
          <w:rFonts w:ascii="Calibri" w:hAnsi="Calibri" w:cs="Calibri"/>
          <w:b/>
          <w:sz w:val="24"/>
          <w:szCs w:val="24"/>
        </w:rPr>
      </w:pPr>
      <w:r>
        <w:rPr>
          <w:rFonts w:ascii="Calibri" w:hAnsi="Calibri" w:cs="Calibri"/>
          <w:b/>
          <w:sz w:val="24"/>
          <w:szCs w:val="24"/>
        </w:rPr>
        <w:t>Gene in Cancer Overview</w:t>
      </w:r>
    </w:p>
    <w:p w14:paraId="250D938C" w14:textId="77777777" w:rsidR="002E2AB1" w:rsidRPr="00517812" w:rsidRDefault="002E2AB1" w:rsidP="002E2AB1">
      <w:pPr>
        <w:pStyle w:val="ListParagraph"/>
        <w:numPr>
          <w:ilvl w:val="0"/>
          <w:numId w:val="2"/>
        </w:numPr>
        <w:rPr>
          <w:rFonts w:ascii="Calibri" w:hAnsi="Calibri" w:cs="Calibri"/>
        </w:rPr>
      </w:pPr>
      <w:r>
        <w:t xml:space="preserve">Put your text here </w:t>
      </w:r>
    </w:p>
    <w:p w14:paraId="14E21BDB" w14:textId="77777777" w:rsidR="002E2AB1" w:rsidRPr="00517812" w:rsidRDefault="002E2AB1" w:rsidP="002E2AB1">
      <w:pPr>
        <w:pStyle w:val="ListParagraph"/>
        <w:numPr>
          <w:ilvl w:val="0"/>
          <w:numId w:val="2"/>
        </w:numPr>
        <w:rPr>
          <w:rFonts w:ascii="Calibri" w:hAnsi="Calibri" w:cs="Calibri"/>
        </w:rPr>
      </w:pPr>
      <w:r>
        <w:t xml:space="preserve">Put your text here </w:t>
      </w:r>
    </w:p>
    <w:p w14:paraId="41536AAA" w14:textId="77777777" w:rsidR="002E2AB1" w:rsidRPr="00517812" w:rsidRDefault="002E2AB1" w:rsidP="002E2AB1">
      <w:pPr>
        <w:pStyle w:val="ListParagraph"/>
        <w:numPr>
          <w:ilvl w:val="0"/>
          <w:numId w:val="2"/>
        </w:numPr>
        <w:rPr>
          <w:rFonts w:ascii="Calibri" w:hAnsi="Calibri" w:cs="Calibri"/>
        </w:rPr>
      </w:pPr>
      <w:r>
        <w:t xml:space="preserve">Put your text here </w:t>
      </w:r>
    </w:p>
    <w:p w14:paraId="382FC7E3" w14:textId="77777777" w:rsidR="002E2AB1" w:rsidRDefault="002E2AB1" w:rsidP="002E2AB1">
      <w:pPr>
        <w:ind w:left="0"/>
        <w:rPr>
          <w:rFonts w:ascii="Calibri" w:hAnsi="Calibri" w:cs="Calibri"/>
          <w:bCs/>
          <w:sz w:val="24"/>
          <w:szCs w:val="24"/>
        </w:rPr>
      </w:pPr>
      <w:r w:rsidRPr="00290AB1">
        <w:rPr>
          <w:rFonts w:ascii="Calibri" w:hAnsi="Calibri" w:cs="Calibri"/>
          <w:bCs/>
          <w:color w:val="0070C0"/>
          <w:sz w:val="24"/>
          <w:szCs w:val="24"/>
        </w:rPr>
        <w:t>(</w:t>
      </w:r>
      <w:r w:rsidRPr="00362C5D">
        <w:rPr>
          <w:rFonts w:ascii="Calibri" w:hAnsi="Calibri" w:cs="Calibri"/>
          <w:bCs/>
          <w:i/>
          <w:iCs/>
          <w:color w:val="0070C0"/>
          <w:sz w:val="24"/>
          <w:szCs w:val="24"/>
        </w:rPr>
        <w:t xml:space="preserve">Instruction: </w:t>
      </w:r>
      <w:r>
        <w:rPr>
          <w:rFonts w:ascii="Calibri" w:hAnsi="Calibri" w:cs="Calibri"/>
          <w:bCs/>
          <w:i/>
          <w:iCs/>
          <w:color w:val="0070C0"/>
          <w:sz w:val="24"/>
          <w:szCs w:val="24"/>
        </w:rPr>
        <w:t>Use a list of three bullets, targeting o</w:t>
      </w:r>
      <w:r w:rsidRPr="00362C5D">
        <w:rPr>
          <w:rFonts w:ascii="Calibri" w:hAnsi="Calibri" w:cs="Calibri"/>
          <w:bCs/>
          <w:i/>
          <w:iCs/>
          <w:color w:val="0070C0"/>
          <w:sz w:val="24"/>
          <w:szCs w:val="24"/>
        </w:rPr>
        <w:t>ne</w:t>
      </w:r>
      <w:r>
        <w:rPr>
          <w:rFonts w:ascii="Calibri" w:hAnsi="Calibri" w:cs="Calibri"/>
          <w:bCs/>
          <w:i/>
          <w:iCs/>
          <w:color w:val="0070C0"/>
          <w:sz w:val="24"/>
          <w:szCs w:val="24"/>
        </w:rPr>
        <w:t xml:space="preserve"> to three</w:t>
      </w:r>
      <w:r w:rsidRPr="00362C5D">
        <w:rPr>
          <w:rFonts w:ascii="Calibri" w:hAnsi="Calibri" w:cs="Calibri"/>
          <w:bCs/>
          <w:i/>
          <w:iCs/>
          <w:color w:val="0070C0"/>
          <w:sz w:val="24"/>
          <w:szCs w:val="24"/>
        </w:rPr>
        <w:t xml:space="preserve"> sentence</w:t>
      </w:r>
      <w:r>
        <w:rPr>
          <w:rFonts w:ascii="Calibri" w:hAnsi="Calibri" w:cs="Calibri"/>
          <w:bCs/>
          <w:i/>
          <w:iCs/>
          <w:color w:val="0070C0"/>
          <w:sz w:val="24"/>
          <w:szCs w:val="24"/>
        </w:rPr>
        <w:t>s</w:t>
      </w:r>
      <w:r w:rsidRPr="00362C5D">
        <w:rPr>
          <w:rFonts w:ascii="Calibri" w:hAnsi="Calibri" w:cs="Calibri"/>
          <w:bCs/>
          <w:i/>
          <w:iCs/>
          <w:color w:val="0070C0"/>
          <w:sz w:val="24"/>
          <w:szCs w:val="24"/>
        </w:rPr>
        <w:t xml:space="preserve"> each for gene function, germline associations</w:t>
      </w:r>
      <w:r>
        <w:rPr>
          <w:rFonts w:ascii="Calibri" w:hAnsi="Calibri" w:cs="Calibri"/>
          <w:bCs/>
          <w:i/>
          <w:iCs/>
          <w:color w:val="0070C0"/>
          <w:sz w:val="24"/>
          <w:szCs w:val="24"/>
        </w:rPr>
        <w:t>,</w:t>
      </w:r>
      <w:r w:rsidRPr="00362C5D">
        <w:rPr>
          <w:rFonts w:ascii="Calibri" w:hAnsi="Calibri" w:cs="Calibri"/>
          <w:bCs/>
          <w:i/>
          <w:iCs/>
          <w:color w:val="0070C0"/>
          <w:sz w:val="24"/>
          <w:szCs w:val="24"/>
        </w:rPr>
        <w:t xml:space="preserve"> </w:t>
      </w:r>
      <w:r>
        <w:rPr>
          <w:rFonts w:ascii="Calibri" w:hAnsi="Calibri" w:cs="Calibri"/>
          <w:bCs/>
          <w:i/>
          <w:iCs/>
          <w:color w:val="0070C0"/>
          <w:sz w:val="24"/>
          <w:szCs w:val="24"/>
        </w:rPr>
        <w:t xml:space="preserve">and </w:t>
      </w:r>
      <w:r w:rsidRPr="00362C5D">
        <w:rPr>
          <w:rFonts w:ascii="Calibri" w:hAnsi="Calibri" w:cs="Calibri"/>
          <w:bCs/>
          <w:i/>
          <w:iCs/>
          <w:color w:val="0070C0"/>
          <w:sz w:val="24"/>
          <w:szCs w:val="24"/>
        </w:rPr>
        <w:t>somatic associations</w:t>
      </w:r>
      <w:r>
        <w:rPr>
          <w:rFonts w:ascii="Calibri" w:hAnsi="Calibri" w:cs="Calibri"/>
          <w:bCs/>
          <w:i/>
          <w:iCs/>
          <w:color w:val="0070C0"/>
          <w:sz w:val="24"/>
          <w:szCs w:val="24"/>
        </w:rPr>
        <w:t>. I</w:t>
      </w:r>
      <w:r w:rsidRPr="00362C5D">
        <w:rPr>
          <w:rFonts w:ascii="Calibri" w:hAnsi="Calibri" w:cs="Calibri"/>
          <w:bCs/>
          <w:i/>
          <w:iCs/>
          <w:color w:val="0070C0"/>
          <w:sz w:val="24"/>
          <w:szCs w:val="24"/>
        </w:rPr>
        <w:t xml:space="preserve">nclude gene/protein function in cancer </w:t>
      </w:r>
      <w:r>
        <w:rPr>
          <w:rFonts w:ascii="Calibri" w:hAnsi="Calibri" w:cs="Calibri"/>
          <w:bCs/>
          <w:i/>
          <w:iCs/>
          <w:color w:val="0070C0"/>
          <w:sz w:val="24"/>
          <w:szCs w:val="24"/>
        </w:rPr>
        <w:t>such as</w:t>
      </w:r>
      <w:r w:rsidRPr="00362C5D">
        <w:rPr>
          <w:rFonts w:ascii="Calibri" w:hAnsi="Calibri" w:cs="Calibri"/>
          <w:bCs/>
          <w:i/>
          <w:iCs/>
          <w:color w:val="0070C0"/>
          <w:sz w:val="24"/>
          <w:szCs w:val="24"/>
        </w:rPr>
        <w:t xml:space="preserve"> tumor suppressor, oncogene or other</w:t>
      </w:r>
      <w:r>
        <w:rPr>
          <w:rFonts w:ascii="Calibri" w:hAnsi="Calibri" w:cs="Calibri"/>
          <w:bCs/>
          <w:i/>
          <w:iCs/>
          <w:color w:val="0070C0"/>
          <w:sz w:val="24"/>
          <w:szCs w:val="24"/>
        </w:rPr>
        <w:t>. The information provided can include high level clinically significant details such as if mutations in this gene confirm or exclude certain diseases. Of note, this gene page is not meant to recapitulate the very detailed content on related linked disease entity pages.</w:t>
      </w:r>
      <w:r w:rsidRPr="00290AB1">
        <w:rPr>
          <w:rFonts w:ascii="Calibri" w:hAnsi="Calibri" w:cs="Calibri"/>
          <w:bCs/>
          <w:color w:val="0070C0"/>
          <w:sz w:val="24"/>
          <w:szCs w:val="24"/>
        </w:rPr>
        <w:t>)</w:t>
      </w:r>
    </w:p>
    <w:p w14:paraId="1C1417EC" w14:textId="77777777" w:rsidR="002E2AB1" w:rsidRDefault="002E2AB1" w:rsidP="002E2AB1">
      <w:pPr>
        <w:ind w:left="0"/>
        <w:rPr>
          <w:rFonts w:ascii="Calibri" w:hAnsi="Calibri" w:cs="Calibri"/>
          <w:bCs/>
          <w:sz w:val="24"/>
          <w:szCs w:val="24"/>
        </w:rPr>
      </w:pPr>
      <w:r>
        <w:rPr>
          <w:rFonts w:ascii="Calibri" w:hAnsi="Calibri" w:cs="Calibri"/>
          <w:bCs/>
          <w:sz w:val="24"/>
          <w:szCs w:val="24"/>
        </w:rPr>
        <w:t xml:space="preserve">EXAMPLE: </w:t>
      </w:r>
    </w:p>
    <w:p w14:paraId="49E68503" w14:textId="77777777" w:rsidR="002E2AB1" w:rsidRDefault="002E2AB1" w:rsidP="002E2AB1">
      <w:pPr>
        <w:pStyle w:val="ListParagraph"/>
        <w:numPr>
          <w:ilvl w:val="0"/>
          <w:numId w:val="1"/>
        </w:numPr>
        <w:rPr>
          <w:rFonts w:ascii="Calibri" w:hAnsi="Calibri" w:cs="Calibri"/>
          <w:bCs/>
        </w:rPr>
      </w:pPr>
      <w:r w:rsidRPr="00CA1E35">
        <w:rPr>
          <w:rFonts w:ascii="Calibri" w:hAnsi="Calibri" w:cs="Calibri"/>
          <w:bCs/>
          <w:i/>
          <w:iCs/>
        </w:rPr>
        <w:t>TP53</w:t>
      </w:r>
      <w:r w:rsidRPr="00DE6226">
        <w:rPr>
          <w:rFonts w:ascii="Calibri" w:hAnsi="Calibri" w:cs="Calibri"/>
          <w:bCs/>
        </w:rPr>
        <w:t xml:space="preserve"> is a well-described tumor suppressor gene that functions in apoptosis, genomic stability and inhibition of angiogenesis (</w:t>
      </w:r>
      <w:proofErr w:type="spellStart"/>
      <w:r w:rsidRPr="00DE6226">
        <w:rPr>
          <w:rFonts w:ascii="Calibri" w:hAnsi="Calibri" w:cs="Calibri"/>
          <w:bCs/>
        </w:rPr>
        <w:t>RefSeq</w:t>
      </w:r>
      <w:proofErr w:type="spellEnd"/>
      <w:r w:rsidRPr="00DE6226">
        <w:rPr>
          <w:rFonts w:ascii="Calibri" w:hAnsi="Calibri" w:cs="Calibri"/>
          <w:bCs/>
        </w:rPr>
        <w:t xml:space="preserve">, Dec 2016). </w:t>
      </w:r>
    </w:p>
    <w:p w14:paraId="2B899A7C" w14:textId="77777777" w:rsidR="002E2AB1" w:rsidRDefault="002E2AB1" w:rsidP="002E2AB1">
      <w:pPr>
        <w:pStyle w:val="ListParagraph"/>
        <w:numPr>
          <w:ilvl w:val="0"/>
          <w:numId w:val="1"/>
        </w:numPr>
        <w:rPr>
          <w:rFonts w:ascii="Calibri" w:hAnsi="Calibri" w:cs="Calibri"/>
          <w:bCs/>
        </w:rPr>
      </w:pPr>
      <w:r w:rsidRPr="00DE6226">
        <w:rPr>
          <w:rFonts w:ascii="Calibri" w:hAnsi="Calibri" w:cs="Calibri"/>
          <w:bCs/>
        </w:rPr>
        <w:t>Germline loss</w:t>
      </w:r>
      <w:r>
        <w:rPr>
          <w:rFonts w:ascii="Calibri" w:hAnsi="Calibri" w:cs="Calibri"/>
          <w:bCs/>
        </w:rPr>
        <w:t>-</w:t>
      </w:r>
      <w:r w:rsidRPr="00DE6226">
        <w:rPr>
          <w:rFonts w:ascii="Calibri" w:hAnsi="Calibri" w:cs="Calibri"/>
          <w:bCs/>
        </w:rPr>
        <w:t>of</w:t>
      </w:r>
      <w:r>
        <w:rPr>
          <w:rFonts w:ascii="Calibri" w:hAnsi="Calibri" w:cs="Calibri"/>
          <w:bCs/>
        </w:rPr>
        <w:t>-</w:t>
      </w:r>
      <w:r w:rsidRPr="00DE6226">
        <w:rPr>
          <w:rFonts w:ascii="Calibri" w:hAnsi="Calibri" w:cs="Calibri"/>
          <w:bCs/>
        </w:rPr>
        <w:t>function alterations, including deletion</w:t>
      </w:r>
      <w:r>
        <w:rPr>
          <w:rFonts w:ascii="Calibri" w:hAnsi="Calibri" w:cs="Calibri"/>
          <w:bCs/>
        </w:rPr>
        <w:t>s</w:t>
      </w:r>
      <w:r w:rsidRPr="00DE6226">
        <w:rPr>
          <w:rFonts w:ascii="Calibri" w:hAnsi="Calibri" w:cs="Calibri"/>
          <w:bCs/>
        </w:rPr>
        <w:t>, are associated with Li</w:t>
      </w:r>
      <w:r>
        <w:rPr>
          <w:rFonts w:ascii="Calibri" w:hAnsi="Calibri" w:cs="Calibri"/>
          <w:bCs/>
        </w:rPr>
        <w:t>-</w:t>
      </w:r>
      <w:r w:rsidRPr="00DE6226">
        <w:rPr>
          <w:rFonts w:ascii="Calibri" w:hAnsi="Calibri" w:cs="Calibri"/>
          <w:bCs/>
        </w:rPr>
        <w:t>Fraumeni cancer predisposition syndrome (LFS)</w:t>
      </w:r>
      <w:r>
        <w:rPr>
          <w:rFonts w:ascii="Calibri" w:hAnsi="Calibri" w:cs="Calibri"/>
          <w:bCs/>
        </w:rPr>
        <w:t>.  In</w:t>
      </w:r>
      <w:r w:rsidRPr="00DE6226">
        <w:rPr>
          <w:rFonts w:ascii="Calibri" w:hAnsi="Calibri" w:cs="Calibri"/>
          <w:bCs/>
        </w:rPr>
        <w:t xml:space="preserve">dividuals with LFS are at an increased risk of developing cancer, particularly sarcomas (PMID: 20586629, 27621308, 25896519). </w:t>
      </w:r>
    </w:p>
    <w:p w14:paraId="58F84B15" w14:textId="77777777" w:rsidR="002E2AB1" w:rsidRPr="00DE6226" w:rsidRDefault="002E2AB1" w:rsidP="002E2AB1">
      <w:pPr>
        <w:pStyle w:val="ListParagraph"/>
        <w:numPr>
          <w:ilvl w:val="0"/>
          <w:numId w:val="1"/>
        </w:numPr>
        <w:rPr>
          <w:rFonts w:ascii="Calibri" w:hAnsi="Calibri" w:cs="Calibri"/>
          <w:bCs/>
        </w:rPr>
      </w:pPr>
      <w:r w:rsidRPr="00DE6226">
        <w:rPr>
          <w:rFonts w:ascii="Calibri" w:hAnsi="Calibri" w:cs="Calibri"/>
          <w:bCs/>
        </w:rPr>
        <w:lastRenderedPageBreak/>
        <w:t>Somatic </w:t>
      </w:r>
      <w:r w:rsidRPr="00CA1E35">
        <w:rPr>
          <w:rFonts w:ascii="Calibri" w:hAnsi="Calibri" w:cs="Calibri"/>
          <w:bCs/>
          <w:i/>
          <w:iCs/>
        </w:rPr>
        <w:t>TP53</w:t>
      </w:r>
      <w:r w:rsidRPr="00DE6226">
        <w:rPr>
          <w:rFonts w:ascii="Calibri" w:hAnsi="Calibri" w:cs="Calibri"/>
          <w:bCs/>
        </w:rPr>
        <w:t> alterations are reported at a high frequency across a wide range of tumors</w:t>
      </w:r>
      <w:r>
        <w:rPr>
          <w:rFonts w:ascii="Calibri" w:hAnsi="Calibri" w:cs="Calibri"/>
          <w:bCs/>
        </w:rPr>
        <w:t>,</w:t>
      </w:r>
      <w:r w:rsidRPr="00DE6226">
        <w:rPr>
          <w:rFonts w:ascii="Calibri" w:hAnsi="Calibri" w:cs="Calibri"/>
          <w:bCs/>
        </w:rPr>
        <w:t xml:space="preserve"> </w:t>
      </w:r>
      <w:r>
        <w:rPr>
          <w:rFonts w:ascii="Calibri" w:hAnsi="Calibri" w:cs="Calibri"/>
          <w:bCs/>
        </w:rPr>
        <w:t xml:space="preserve">arising in </w:t>
      </w:r>
      <w:r w:rsidRPr="00DE6226">
        <w:rPr>
          <w:rFonts w:ascii="Calibri" w:hAnsi="Calibri" w:cs="Calibri"/>
          <w:bCs/>
        </w:rPr>
        <w:t>~30% of all cancer patients (PMID: 25400752, 27239089, cbioportal.org accessed 6/2/21).</w:t>
      </w:r>
    </w:p>
    <w:p w14:paraId="48653BC5" w14:textId="77777777" w:rsidR="002E2AB1" w:rsidRPr="0039004A" w:rsidRDefault="002E2AB1" w:rsidP="002E2AB1">
      <w:pPr>
        <w:ind w:left="0"/>
        <w:rPr>
          <w:rFonts w:ascii="Calibri" w:hAnsi="Calibri" w:cs="Calibri"/>
          <w:bCs/>
          <w:sz w:val="24"/>
          <w:szCs w:val="24"/>
        </w:rPr>
      </w:pPr>
    </w:p>
    <w:p w14:paraId="37E118BF" w14:textId="4443A6C5" w:rsidR="00CD45D0" w:rsidRPr="00792D7D" w:rsidRDefault="00CD45D0" w:rsidP="00CD45D0">
      <w:pPr>
        <w:ind w:left="0"/>
        <w:rPr>
          <w:rFonts w:ascii="Calibri" w:hAnsi="Calibri" w:cs="Calibri"/>
          <w:b/>
          <w:sz w:val="24"/>
          <w:szCs w:val="24"/>
        </w:rPr>
      </w:pPr>
      <w:r>
        <w:rPr>
          <w:rFonts w:ascii="Calibri" w:hAnsi="Calibri" w:cs="Calibri"/>
          <w:b/>
          <w:sz w:val="24"/>
          <w:szCs w:val="24"/>
        </w:rPr>
        <w:t xml:space="preserve">Internal </w:t>
      </w:r>
      <w:r w:rsidR="002636A5">
        <w:rPr>
          <w:rFonts w:ascii="Calibri" w:hAnsi="Calibri" w:cs="Calibri"/>
          <w:b/>
          <w:sz w:val="24"/>
          <w:szCs w:val="24"/>
        </w:rPr>
        <w:t>Pages</w:t>
      </w:r>
    </w:p>
    <w:p w14:paraId="470178FC" w14:textId="5BEA7DEA" w:rsidR="002E2AB1" w:rsidRDefault="00CD45D0" w:rsidP="002E2AB1">
      <w:pPr>
        <w:ind w:left="0"/>
        <w:rPr>
          <w:rFonts w:ascii="Calibri" w:eastAsia="Times New Roman" w:hAnsi="Calibri" w:cs="Calibri"/>
          <w:sz w:val="24"/>
          <w:szCs w:val="24"/>
        </w:rPr>
      </w:pPr>
      <w:r w:rsidRPr="0038193D">
        <w:rPr>
          <w:rFonts w:ascii="Calibri" w:eastAsia="Times New Roman" w:hAnsi="Calibri" w:cs="Calibri"/>
          <w:sz w:val="24"/>
          <w:szCs w:val="24"/>
        </w:rPr>
        <w:t xml:space="preserve">Put your link placeholder here </w:t>
      </w:r>
      <w:r w:rsidRPr="00CD45D0">
        <w:rPr>
          <w:rFonts w:ascii="Calibri" w:eastAsia="Times New Roman" w:hAnsi="Calibri" w:cs="Calibri"/>
          <w:color w:val="0070C0"/>
          <w:sz w:val="24"/>
          <w:szCs w:val="24"/>
        </w:rPr>
        <w:t>(links will be converted using the link icon at top of page in the CCGA site)</w:t>
      </w:r>
    </w:p>
    <w:p w14:paraId="4DED66BA" w14:textId="77777777" w:rsidR="00CD45D0" w:rsidRPr="00816258" w:rsidRDefault="00CD45D0" w:rsidP="002E2AB1">
      <w:pPr>
        <w:ind w:left="0"/>
        <w:rPr>
          <w:rFonts w:ascii="Calibri" w:hAnsi="Calibri" w:cs="Calibri"/>
          <w:sz w:val="24"/>
          <w:szCs w:val="24"/>
        </w:rPr>
      </w:pPr>
    </w:p>
    <w:p w14:paraId="1E8B469F" w14:textId="77777777" w:rsidR="002E2AB1" w:rsidRPr="00792D7D" w:rsidRDefault="002E2AB1" w:rsidP="002E2AB1">
      <w:pPr>
        <w:ind w:left="0"/>
        <w:rPr>
          <w:rFonts w:ascii="Calibri" w:hAnsi="Calibri" w:cs="Calibri"/>
          <w:b/>
          <w:sz w:val="24"/>
          <w:szCs w:val="24"/>
        </w:rPr>
      </w:pPr>
      <w:r>
        <w:rPr>
          <w:rFonts w:ascii="Calibri" w:hAnsi="Calibri" w:cs="Calibri"/>
          <w:b/>
          <w:sz w:val="24"/>
          <w:szCs w:val="24"/>
        </w:rPr>
        <w:t>External Links</w:t>
      </w:r>
    </w:p>
    <w:p w14:paraId="60210AE4"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Put your text here - Include as applicable links to</w:t>
      </w:r>
      <w:r>
        <w:rPr>
          <w:rFonts w:eastAsia="Calibri" w:cstheme="minorHAnsi"/>
          <w:sz w:val="24"/>
          <w:szCs w:val="24"/>
        </w:rPr>
        <w:t xml:space="preserve"> the following using the example format provided</w:t>
      </w:r>
      <w:r w:rsidRPr="00740843">
        <w:rPr>
          <w:rFonts w:eastAsia="Calibri" w:cstheme="minorHAnsi"/>
          <w:sz w:val="24"/>
          <w:szCs w:val="24"/>
        </w:rPr>
        <w:t xml:space="preserve">: </w:t>
      </w:r>
    </w:p>
    <w:p w14:paraId="6EABB174"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 Atlas of Genetics and Cytogenetics in Oncology and </w:t>
      </w:r>
      <w:proofErr w:type="spellStart"/>
      <w:r w:rsidRPr="00740843">
        <w:rPr>
          <w:rFonts w:eastAsia="Calibri" w:cstheme="minorHAnsi"/>
          <w:sz w:val="24"/>
          <w:szCs w:val="24"/>
        </w:rPr>
        <w:t>Haematology</w:t>
      </w:r>
      <w:proofErr w:type="spellEnd"/>
      <w:r w:rsidRPr="00740843">
        <w:rPr>
          <w:rFonts w:eastAsia="Calibri" w:cstheme="minorHAnsi"/>
          <w:sz w:val="24"/>
          <w:szCs w:val="24"/>
        </w:rPr>
        <w:t xml:space="preserve"> </w:t>
      </w:r>
    </w:p>
    <w:p w14:paraId="4BC3AD2B"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2) COSMIC </w:t>
      </w:r>
    </w:p>
    <w:p w14:paraId="2CD7388B"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3) </w:t>
      </w:r>
      <w:proofErr w:type="spellStart"/>
      <w:r w:rsidRPr="00740843">
        <w:rPr>
          <w:rFonts w:eastAsia="Calibri" w:cstheme="minorHAnsi"/>
          <w:sz w:val="24"/>
          <w:szCs w:val="24"/>
        </w:rPr>
        <w:t>CIViC</w:t>
      </w:r>
      <w:proofErr w:type="spellEnd"/>
      <w:r w:rsidRPr="00740843">
        <w:rPr>
          <w:rFonts w:eastAsia="Calibri" w:cstheme="minorHAnsi"/>
          <w:sz w:val="24"/>
          <w:szCs w:val="24"/>
        </w:rPr>
        <w:t xml:space="preserve"> </w:t>
      </w:r>
    </w:p>
    <w:p w14:paraId="57A0F1E1"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4) St. Jude </w:t>
      </w:r>
      <w:proofErr w:type="spellStart"/>
      <w:r w:rsidRPr="00740843">
        <w:rPr>
          <w:rFonts w:eastAsia="Calibri" w:cstheme="minorHAnsi"/>
          <w:sz w:val="24"/>
          <w:szCs w:val="24"/>
        </w:rPr>
        <w:t>ProteinPaint</w:t>
      </w:r>
      <w:proofErr w:type="spellEnd"/>
      <w:r w:rsidRPr="00740843">
        <w:rPr>
          <w:rFonts w:eastAsia="Calibri" w:cstheme="minorHAnsi"/>
          <w:sz w:val="24"/>
          <w:szCs w:val="24"/>
        </w:rPr>
        <w:t xml:space="preserve"> </w:t>
      </w:r>
    </w:p>
    <w:p w14:paraId="546C2638"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5) Precision Medicine Knowledgebase (Weill Cornell) </w:t>
      </w:r>
    </w:p>
    <w:p w14:paraId="5403183F"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6) Cancer Index </w:t>
      </w:r>
    </w:p>
    <w:p w14:paraId="15C603ED"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7) </w:t>
      </w:r>
      <w:proofErr w:type="spellStart"/>
      <w:r w:rsidRPr="00740843">
        <w:rPr>
          <w:rFonts w:eastAsia="Calibri" w:cstheme="minorHAnsi"/>
          <w:sz w:val="24"/>
          <w:szCs w:val="24"/>
        </w:rPr>
        <w:t>OncoKB</w:t>
      </w:r>
      <w:proofErr w:type="spellEnd"/>
      <w:r w:rsidRPr="00740843">
        <w:rPr>
          <w:rFonts w:eastAsia="Calibri" w:cstheme="minorHAnsi"/>
          <w:sz w:val="24"/>
          <w:szCs w:val="24"/>
        </w:rPr>
        <w:t xml:space="preserve"> </w:t>
      </w:r>
    </w:p>
    <w:p w14:paraId="6891692C"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8) NCBI Gene</w:t>
      </w:r>
    </w:p>
    <w:p w14:paraId="2D7CA12A"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9) My Cancer Genome </w:t>
      </w:r>
    </w:p>
    <w:p w14:paraId="213F9C7B"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10) </w:t>
      </w:r>
      <w:proofErr w:type="spellStart"/>
      <w:r w:rsidRPr="00740843">
        <w:rPr>
          <w:rFonts w:eastAsia="Calibri" w:cstheme="minorHAnsi"/>
          <w:sz w:val="24"/>
          <w:szCs w:val="24"/>
        </w:rPr>
        <w:t>UniProt</w:t>
      </w:r>
      <w:proofErr w:type="spellEnd"/>
      <w:r w:rsidRPr="00740843">
        <w:rPr>
          <w:rFonts w:eastAsia="Calibri" w:cstheme="minorHAnsi"/>
          <w:sz w:val="24"/>
          <w:szCs w:val="24"/>
        </w:rPr>
        <w:t xml:space="preserve"> </w:t>
      </w:r>
    </w:p>
    <w:p w14:paraId="2062D475"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11) </w:t>
      </w:r>
      <w:proofErr w:type="spellStart"/>
      <w:r w:rsidRPr="00740843">
        <w:rPr>
          <w:rFonts w:eastAsia="Calibri" w:cstheme="minorHAnsi"/>
          <w:sz w:val="24"/>
          <w:szCs w:val="24"/>
        </w:rPr>
        <w:t>Pfam</w:t>
      </w:r>
      <w:proofErr w:type="spellEnd"/>
      <w:r w:rsidRPr="00740843">
        <w:rPr>
          <w:rFonts w:eastAsia="Calibri" w:cstheme="minorHAnsi"/>
          <w:sz w:val="24"/>
          <w:szCs w:val="24"/>
        </w:rPr>
        <w:t xml:space="preserve"> </w:t>
      </w:r>
    </w:p>
    <w:p w14:paraId="0A7D41B5"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12) </w:t>
      </w:r>
      <w:proofErr w:type="spellStart"/>
      <w:r w:rsidRPr="00740843">
        <w:rPr>
          <w:rFonts w:eastAsia="Calibri" w:cstheme="minorHAnsi"/>
          <w:sz w:val="24"/>
          <w:szCs w:val="24"/>
        </w:rPr>
        <w:t>GeneCards</w:t>
      </w:r>
      <w:proofErr w:type="spellEnd"/>
      <w:r w:rsidRPr="00740843">
        <w:rPr>
          <w:rFonts w:eastAsia="Calibri" w:cstheme="minorHAnsi"/>
          <w:sz w:val="24"/>
          <w:szCs w:val="24"/>
        </w:rPr>
        <w:t xml:space="preserve"> </w:t>
      </w:r>
    </w:p>
    <w:p w14:paraId="024E6EE3"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13) OMIM</w:t>
      </w:r>
    </w:p>
    <w:p w14:paraId="16009B70"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14) LOVD(3) - Leiden Open Variation Database</w:t>
      </w:r>
    </w:p>
    <w:p w14:paraId="3057C82B"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15) </w:t>
      </w:r>
      <w:proofErr w:type="spellStart"/>
      <w:r w:rsidRPr="00740843">
        <w:rPr>
          <w:rFonts w:eastAsia="Calibri" w:cstheme="minorHAnsi"/>
          <w:sz w:val="24"/>
          <w:szCs w:val="24"/>
        </w:rPr>
        <w:t>TICdb</w:t>
      </w:r>
      <w:proofErr w:type="spellEnd"/>
      <w:r w:rsidRPr="00740843">
        <w:rPr>
          <w:rFonts w:eastAsia="Calibri" w:cstheme="minorHAnsi"/>
          <w:sz w:val="24"/>
          <w:szCs w:val="24"/>
        </w:rPr>
        <w:t xml:space="preserve"> - database of Translocation breakpoints In Cancer</w:t>
      </w:r>
    </w:p>
    <w:p w14:paraId="32A6F81B" w14:textId="77777777" w:rsidR="002E2AB1" w:rsidRDefault="002E2AB1" w:rsidP="002E2AB1">
      <w:pPr>
        <w:spacing w:line="240" w:lineRule="auto"/>
        <w:ind w:left="0"/>
        <w:rPr>
          <w:rFonts w:eastAsia="Calibri" w:cstheme="minorHAnsi"/>
          <w:sz w:val="24"/>
          <w:szCs w:val="24"/>
        </w:rPr>
      </w:pPr>
      <w:r w:rsidRPr="00740843">
        <w:rPr>
          <w:rFonts w:eastAsia="Calibri" w:cstheme="minorHAnsi"/>
          <w:sz w:val="24"/>
          <w:szCs w:val="24"/>
        </w:rPr>
        <w:t xml:space="preserve">16) </w:t>
      </w:r>
      <w:proofErr w:type="spellStart"/>
      <w:r w:rsidRPr="00740843">
        <w:rPr>
          <w:rFonts w:eastAsia="Calibri" w:cstheme="minorHAnsi"/>
          <w:sz w:val="24"/>
          <w:szCs w:val="24"/>
        </w:rPr>
        <w:t>GeneReviews</w:t>
      </w:r>
      <w:proofErr w:type="spellEnd"/>
      <w:r w:rsidRPr="00740843">
        <w:rPr>
          <w:rFonts w:eastAsia="Calibri" w:cstheme="minorHAnsi"/>
          <w:sz w:val="24"/>
          <w:szCs w:val="24"/>
        </w:rPr>
        <w:t xml:space="preserve"> </w:t>
      </w:r>
    </w:p>
    <w:p w14:paraId="4A88FF85" w14:textId="77777777" w:rsidR="002E2AB1" w:rsidRPr="00740843" w:rsidRDefault="002E2AB1" w:rsidP="002E2AB1">
      <w:pPr>
        <w:spacing w:line="240" w:lineRule="auto"/>
        <w:ind w:left="0"/>
        <w:rPr>
          <w:rFonts w:eastAsia="Calibri" w:cstheme="minorHAnsi"/>
          <w:sz w:val="24"/>
          <w:szCs w:val="24"/>
        </w:rPr>
      </w:pPr>
      <w:r>
        <w:rPr>
          <w:rFonts w:eastAsia="Calibri" w:cstheme="minorHAnsi"/>
          <w:sz w:val="24"/>
          <w:szCs w:val="24"/>
        </w:rPr>
        <w:t xml:space="preserve">17) </w:t>
      </w:r>
      <w:proofErr w:type="spellStart"/>
      <w:r>
        <w:rPr>
          <w:rFonts w:eastAsia="Calibri" w:cstheme="minorHAnsi"/>
          <w:sz w:val="24"/>
          <w:szCs w:val="24"/>
        </w:rPr>
        <w:t>ClinGen</w:t>
      </w:r>
      <w:proofErr w:type="spellEnd"/>
    </w:p>
    <w:p w14:paraId="04BF77BF"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1</w:t>
      </w:r>
      <w:r>
        <w:rPr>
          <w:rFonts w:eastAsia="Calibri" w:cstheme="minorHAnsi"/>
          <w:sz w:val="24"/>
          <w:szCs w:val="24"/>
        </w:rPr>
        <w:t>8</w:t>
      </w:r>
      <w:r w:rsidRPr="00740843">
        <w:rPr>
          <w:rFonts w:eastAsia="Calibri" w:cstheme="minorHAnsi"/>
          <w:sz w:val="24"/>
          <w:szCs w:val="24"/>
        </w:rPr>
        <w:t>) Any gene-specific databases.</w:t>
      </w:r>
    </w:p>
    <w:p w14:paraId="4061997A" w14:textId="77777777" w:rsidR="002E2AB1" w:rsidRPr="00740843" w:rsidRDefault="002E2AB1" w:rsidP="002E2AB1">
      <w:pPr>
        <w:spacing w:line="240" w:lineRule="auto"/>
        <w:ind w:left="0"/>
        <w:rPr>
          <w:rFonts w:eastAsia="Calibri" w:cstheme="minorHAnsi"/>
          <w:sz w:val="24"/>
          <w:szCs w:val="24"/>
        </w:rPr>
      </w:pPr>
    </w:p>
    <w:p w14:paraId="7B49B4E8" w14:textId="77777777" w:rsidR="002E2AB1" w:rsidRPr="00740843" w:rsidRDefault="002E2AB1" w:rsidP="002E2AB1">
      <w:pPr>
        <w:spacing w:line="240" w:lineRule="auto"/>
        <w:ind w:left="0"/>
        <w:rPr>
          <w:rFonts w:eastAsia="Calibri" w:cstheme="minorHAnsi"/>
          <w:color w:val="FF0000"/>
          <w:sz w:val="24"/>
          <w:szCs w:val="24"/>
        </w:rPr>
      </w:pPr>
      <w:r w:rsidRPr="00740843">
        <w:rPr>
          <w:rFonts w:eastAsia="Calibri" w:cstheme="minorHAnsi"/>
          <w:color w:val="FF0000"/>
          <w:sz w:val="24"/>
          <w:szCs w:val="24"/>
        </w:rPr>
        <w:t>EXAMPLES (these may be filled in already)</w:t>
      </w:r>
    </w:p>
    <w:p w14:paraId="55AE3572" w14:textId="77777777" w:rsidR="002E2AB1" w:rsidRPr="00740843" w:rsidRDefault="002E2AB1" w:rsidP="002E2AB1">
      <w:pPr>
        <w:spacing w:line="240" w:lineRule="auto"/>
        <w:ind w:left="0"/>
        <w:rPr>
          <w:rFonts w:eastAsia="Calibri" w:cstheme="minorHAnsi"/>
          <w:sz w:val="24"/>
          <w:szCs w:val="24"/>
        </w:rPr>
      </w:pPr>
    </w:p>
    <w:p w14:paraId="17453859"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'''[http://atlasgeneticsoncology.org/Genes/</w:t>
      </w:r>
      <w:r w:rsidRPr="00740843">
        <w:rPr>
          <w:rFonts w:eastAsia="Calibri" w:cstheme="minorHAnsi"/>
          <w:color w:val="FF0000"/>
          <w:sz w:val="24"/>
          <w:szCs w:val="24"/>
        </w:rPr>
        <w:t xml:space="preserve">P53ID88.html </w:t>
      </w:r>
      <w:r w:rsidRPr="00740843">
        <w:rPr>
          <w:rFonts w:eastAsia="Calibri" w:cstheme="minorHAnsi"/>
          <w:sz w:val="24"/>
          <w:szCs w:val="24"/>
        </w:rPr>
        <w:t>''</w:t>
      </w:r>
      <w:r w:rsidRPr="00740843">
        <w:rPr>
          <w:rFonts w:eastAsia="Calibri" w:cstheme="minorHAnsi"/>
          <w:color w:val="FF0000"/>
          <w:sz w:val="24"/>
          <w:szCs w:val="24"/>
        </w:rPr>
        <w:t>TP53</w:t>
      </w:r>
      <w:r w:rsidRPr="00740843">
        <w:rPr>
          <w:rFonts w:eastAsia="Calibri" w:cstheme="minorHAnsi"/>
          <w:sz w:val="24"/>
          <w:szCs w:val="24"/>
        </w:rPr>
        <w:t xml:space="preserve">'' by Atlas of Genetics and Cytogenetics in Oncology and </w:t>
      </w:r>
      <w:proofErr w:type="spellStart"/>
      <w:r w:rsidRPr="00740843">
        <w:rPr>
          <w:rFonts w:eastAsia="Calibri" w:cstheme="minorHAnsi"/>
          <w:sz w:val="24"/>
          <w:szCs w:val="24"/>
        </w:rPr>
        <w:t>Haematology</w:t>
      </w:r>
      <w:proofErr w:type="spellEnd"/>
      <w:r w:rsidRPr="00740843">
        <w:rPr>
          <w:rFonts w:eastAsia="Calibri" w:cstheme="minorHAnsi"/>
          <w:sz w:val="24"/>
          <w:szCs w:val="24"/>
        </w:rPr>
        <w:t>]''' - detailed gene information</w:t>
      </w:r>
    </w:p>
    <w:p w14:paraId="558F7151" w14:textId="77777777" w:rsidR="002E2AB1" w:rsidRPr="00740843" w:rsidRDefault="002E2AB1" w:rsidP="002E2AB1">
      <w:pPr>
        <w:spacing w:line="240" w:lineRule="auto"/>
        <w:ind w:left="0"/>
        <w:rPr>
          <w:rFonts w:eastAsia="Calibri" w:cstheme="minorHAnsi"/>
          <w:sz w:val="24"/>
          <w:szCs w:val="24"/>
        </w:rPr>
      </w:pPr>
    </w:p>
    <w:p w14:paraId="7AFB1919"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'''[https://cancer.sanger.ac.uk/cosmic/gene/analysis?ln=</w:t>
      </w:r>
      <w:r w:rsidRPr="00740843">
        <w:rPr>
          <w:rFonts w:eastAsia="Calibri" w:cstheme="minorHAnsi"/>
          <w:color w:val="FF0000"/>
          <w:sz w:val="24"/>
          <w:szCs w:val="24"/>
        </w:rPr>
        <w:t>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by COSMIC]''' - sequence information, expression, catalogue of mutations</w:t>
      </w:r>
    </w:p>
    <w:p w14:paraId="0DFECAC6" w14:textId="77777777" w:rsidR="002E2AB1" w:rsidRPr="00740843" w:rsidRDefault="002E2AB1" w:rsidP="002E2AB1">
      <w:pPr>
        <w:spacing w:line="240" w:lineRule="auto"/>
        <w:ind w:left="0"/>
        <w:rPr>
          <w:rFonts w:eastAsia="Calibri" w:cstheme="minorHAnsi"/>
          <w:sz w:val="24"/>
          <w:szCs w:val="24"/>
        </w:rPr>
      </w:pPr>
    </w:p>
    <w:p w14:paraId="02B5B69F" w14:textId="77777777" w:rsidR="002E2AB1" w:rsidRDefault="002E2AB1" w:rsidP="002E2AB1">
      <w:pPr>
        <w:spacing w:line="240" w:lineRule="auto"/>
        <w:ind w:left="0"/>
        <w:rPr>
          <w:rFonts w:eastAsia="Calibri" w:cstheme="minorHAnsi"/>
          <w:sz w:val="24"/>
          <w:szCs w:val="24"/>
        </w:rPr>
      </w:pPr>
      <w:r w:rsidRPr="00740843">
        <w:rPr>
          <w:rFonts w:eastAsia="Calibri" w:cstheme="minorHAnsi"/>
          <w:sz w:val="24"/>
          <w:szCs w:val="24"/>
        </w:rPr>
        <w:t>'''[https://civicdb.org/</w:t>
      </w:r>
      <w:r>
        <w:rPr>
          <w:rFonts w:eastAsia="Calibri" w:cstheme="minorHAnsi"/>
          <w:sz w:val="24"/>
          <w:szCs w:val="24"/>
        </w:rPr>
        <w:t>links</w:t>
      </w:r>
      <w:r w:rsidRPr="00740843">
        <w:rPr>
          <w:rFonts w:eastAsia="Calibri" w:cstheme="minorHAnsi"/>
          <w:sz w:val="24"/>
          <w:szCs w:val="24"/>
        </w:rPr>
        <w:t>/</w:t>
      </w:r>
      <w:r>
        <w:rPr>
          <w:rFonts w:eastAsia="Calibri" w:cstheme="minorHAnsi"/>
          <w:sz w:val="24"/>
          <w:szCs w:val="24"/>
        </w:rPr>
        <w:t>entrez_name</w:t>
      </w:r>
      <w:r w:rsidRPr="007F691B">
        <w:rPr>
          <w:rFonts w:eastAsia="Calibri" w:cstheme="minorHAnsi"/>
          <w:sz w:val="24"/>
          <w:szCs w:val="24"/>
        </w:rPr>
        <w:t>/</w:t>
      </w:r>
      <w:r w:rsidRPr="00740843">
        <w:rPr>
          <w:rFonts w:eastAsia="Calibri" w:cstheme="minorHAnsi"/>
          <w:color w:val="FF0000"/>
          <w:sz w:val="24"/>
          <w:szCs w:val="24"/>
        </w:rPr>
        <w:t>TP53</w:t>
      </w:r>
      <w:r w:rsidRPr="00740843">
        <w:rPr>
          <w:rFonts w:eastAsia="Calibri" w:cstheme="minorHAnsi"/>
          <w:sz w:val="24"/>
          <w:szCs w:val="24"/>
        </w:rPr>
        <w:t xml:space="preserve"> by </w:t>
      </w:r>
      <w:proofErr w:type="spellStart"/>
      <w:r w:rsidRPr="00740843">
        <w:rPr>
          <w:rFonts w:eastAsia="Calibri" w:cstheme="minorHAnsi"/>
          <w:sz w:val="24"/>
          <w:szCs w:val="24"/>
        </w:rPr>
        <w:t>CIViC</w:t>
      </w:r>
      <w:proofErr w:type="spellEnd"/>
      <w:r w:rsidRPr="00740843">
        <w:rPr>
          <w:rFonts w:eastAsia="Calibri" w:cstheme="minorHAnsi"/>
          <w:sz w:val="24"/>
          <w:szCs w:val="24"/>
        </w:rPr>
        <w:t>]''' - general knowledge and evidence-based variant specific information</w:t>
      </w:r>
    </w:p>
    <w:p w14:paraId="102B9714" w14:textId="77777777" w:rsidR="002E2AB1" w:rsidRDefault="002E2AB1" w:rsidP="002E2AB1">
      <w:pPr>
        <w:spacing w:line="240" w:lineRule="auto"/>
        <w:ind w:left="0"/>
        <w:rPr>
          <w:rFonts w:eastAsia="Calibri" w:cstheme="minorHAnsi"/>
          <w:sz w:val="24"/>
          <w:szCs w:val="24"/>
        </w:rPr>
      </w:pPr>
    </w:p>
    <w:p w14:paraId="734F9F46"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t>
      </w:r>
      <w:r w:rsidRPr="00740843">
        <w:rPr>
          <w:rFonts w:eastAsia="Calibri" w:cstheme="minorHAnsi"/>
          <w:color w:val="FF0000"/>
          <w:sz w:val="24"/>
          <w:szCs w:val="24"/>
        </w:rPr>
        <w:t>p53</w:t>
      </w:r>
      <w:r w:rsidRPr="00740843">
        <w:rPr>
          <w:rFonts w:eastAsia="Calibri" w:cstheme="minorHAnsi"/>
          <w:sz w:val="24"/>
          <w:szCs w:val="24"/>
        </w:rPr>
        <w:t>.iarc.fr/ ''</w:t>
      </w:r>
      <w:r w:rsidRPr="00740843">
        <w:rPr>
          <w:rFonts w:eastAsia="Calibri" w:cstheme="minorHAnsi"/>
          <w:color w:val="FF0000"/>
          <w:sz w:val="24"/>
          <w:szCs w:val="24"/>
        </w:rPr>
        <w:t>TP53</w:t>
      </w:r>
      <w:r w:rsidRPr="00740843">
        <w:rPr>
          <w:rFonts w:eastAsia="Calibri" w:cstheme="minorHAnsi"/>
          <w:sz w:val="24"/>
          <w:szCs w:val="24"/>
        </w:rPr>
        <w:t>'' by IARC]''' - ''</w:t>
      </w:r>
      <w:r w:rsidRPr="00740843">
        <w:rPr>
          <w:rFonts w:eastAsia="Calibri" w:cstheme="minorHAnsi"/>
          <w:color w:val="FF0000"/>
          <w:sz w:val="24"/>
          <w:szCs w:val="24"/>
        </w:rPr>
        <w:t>TP53</w:t>
      </w:r>
      <w:r w:rsidRPr="00740843">
        <w:rPr>
          <w:rFonts w:eastAsia="Calibri" w:cstheme="minorHAnsi"/>
          <w:sz w:val="24"/>
          <w:szCs w:val="24"/>
        </w:rPr>
        <w:t>'' database with reference sequences and mutational landscape</w:t>
      </w:r>
    </w:p>
    <w:p w14:paraId="509E3C6F" w14:textId="77777777" w:rsidR="002E2AB1" w:rsidRPr="00740843" w:rsidRDefault="002E2AB1" w:rsidP="002E2AB1">
      <w:pPr>
        <w:spacing w:line="240" w:lineRule="auto"/>
        <w:ind w:left="0"/>
        <w:rPr>
          <w:rFonts w:eastAsia="Calibri" w:cstheme="minorHAnsi"/>
          <w:sz w:val="24"/>
          <w:szCs w:val="24"/>
        </w:rPr>
      </w:pPr>
    </w:p>
    <w:p w14:paraId="61815FD7"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'''[https://pecan.stjude.cloud/proteinpaint/</w:t>
      </w:r>
      <w:r w:rsidRPr="00740843">
        <w:rPr>
          <w:rFonts w:eastAsia="Calibri" w:cstheme="minorHAnsi"/>
          <w:color w:val="FF0000"/>
          <w:sz w:val="24"/>
          <w:szCs w:val="24"/>
        </w:rPr>
        <w:t>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xml:space="preserve">'' by St. Jude </w:t>
      </w:r>
      <w:proofErr w:type="spellStart"/>
      <w:r w:rsidRPr="00740843">
        <w:rPr>
          <w:rFonts w:eastAsia="Calibri" w:cstheme="minorHAnsi"/>
          <w:sz w:val="24"/>
          <w:szCs w:val="24"/>
        </w:rPr>
        <w:t>ProteinPaint</w:t>
      </w:r>
      <w:proofErr w:type="spellEnd"/>
      <w:r w:rsidRPr="00740843">
        <w:rPr>
          <w:rFonts w:eastAsia="Calibri" w:cstheme="minorHAnsi"/>
          <w:sz w:val="24"/>
          <w:szCs w:val="24"/>
        </w:rPr>
        <w:t xml:space="preserve">]''' mutational landscape and matched expression data. </w:t>
      </w:r>
    </w:p>
    <w:p w14:paraId="3B469C10" w14:textId="77777777" w:rsidR="002E2AB1" w:rsidRPr="00740843" w:rsidRDefault="002E2AB1" w:rsidP="002E2AB1">
      <w:pPr>
        <w:spacing w:line="240" w:lineRule="auto"/>
        <w:ind w:left="0"/>
        <w:rPr>
          <w:rFonts w:eastAsia="Calibri" w:cstheme="minorHAnsi"/>
          <w:sz w:val="24"/>
          <w:szCs w:val="24"/>
        </w:rPr>
      </w:pPr>
    </w:p>
    <w:p w14:paraId="1EDDED4D"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'''[https://pmkb.weill.cornell.edu/search?utf8=%E2%9C%93&amp;search=</w:t>
      </w:r>
      <w:r w:rsidRPr="00740843">
        <w:rPr>
          <w:rFonts w:eastAsia="Calibri" w:cstheme="minorHAnsi"/>
          <w:color w:val="FF0000"/>
          <w:sz w:val="24"/>
          <w:szCs w:val="24"/>
        </w:rPr>
        <w:t>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by Precision Medicine Knowledgebase (Weill Cornell)]''' - manually vetted interpretations of variants and CNVs</w:t>
      </w:r>
    </w:p>
    <w:p w14:paraId="42E5747F" w14:textId="77777777" w:rsidR="002E2AB1" w:rsidRPr="00740843" w:rsidRDefault="002E2AB1" w:rsidP="002E2AB1">
      <w:pPr>
        <w:spacing w:line="240" w:lineRule="auto"/>
        <w:ind w:left="0"/>
        <w:rPr>
          <w:rFonts w:eastAsia="Calibri" w:cstheme="minorHAnsi"/>
          <w:sz w:val="24"/>
          <w:szCs w:val="24"/>
        </w:rPr>
      </w:pPr>
    </w:p>
    <w:p w14:paraId="77B2F796"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'''[http://www.cancerindex.org/geneweb/</w:t>
      </w:r>
      <w:r w:rsidRPr="00740843">
        <w:rPr>
          <w:rFonts w:eastAsia="Calibri" w:cstheme="minorHAnsi"/>
          <w:color w:val="FF0000"/>
          <w:sz w:val="24"/>
          <w:szCs w:val="24"/>
        </w:rPr>
        <w:t>TP53</w:t>
      </w:r>
      <w:r w:rsidRPr="00740843">
        <w:rPr>
          <w:rFonts w:eastAsia="Calibri" w:cstheme="minorHAnsi"/>
          <w:sz w:val="24"/>
          <w:szCs w:val="24"/>
        </w:rPr>
        <w:t>.htm ''</w:t>
      </w:r>
      <w:r w:rsidRPr="00740843">
        <w:rPr>
          <w:rFonts w:eastAsia="Calibri" w:cstheme="minorHAnsi"/>
          <w:color w:val="FF0000"/>
          <w:sz w:val="24"/>
          <w:szCs w:val="24"/>
        </w:rPr>
        <w:t>TP53</w:t>
      </w:r>
      <w:r w:rsidRPr="00740843">
        <w:rPr>
          <w:rFonts w:eastAsia="Calibri" w:cstheme="minorHAnsi"/>
          <w:sz w:val="24"/>
          <w:szCs w:val="24"/>
        </w:rPr>
        <w:t>'' by Cancer Index]''' - gene, pathway, publication information matched to cancer type</w:t>
      </w:r>
    </w:p>
    <w:p w14:paraId="27D13253" w14:textId="77777777" w:rsidR="002E2AB1" w:rsidRPr="00740843" w:rsidRDefault="002E2AB1" w:rsidP="002E2AB1">
      <w:pPr>
        <w:spacing w:line="240" w:lineRule="auto"/>
        <w:ind w:left="0"/>
        <w:rPr>
          <w:rFonts w:eastAsia="Calibri" w:cstheme="minorHAnsi"/>
          <w:sz w:val="24"/>
          <w:szCs w:val="24"/>
        </w:rPr>
      </w:pPr>
    </w:p>
    <w:p w14:paraId="1F84654F"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'''[http://oncokb.org/#/gene/</w:t>
      </w:r>
      <w:r w:rsidRPr="00740843">
        <w:rPr>
          <w:rFonts w:eastAsia="Calibri" w:cstheme="minorHAnsi"/>
          <w:color w:val="FF0000"/>
          <w:sz w:val="24"/>
          <w:szCs w:val="24"/>
        </w:rPr>
        <w:t>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xml:space="preserve">'' by </w:t>
      </w:r>
      <w:proofErr w:type="spellStart"/>
      <w:r w:rsidRPr="00740843">
        <w:rPr>
          <w:rFonts w:eastAsia="Calibri" w:cstheme="minorHAnsi"/>
          <w:sz w:val="24"/>
          <w:szCs w:val="24"/>
        </w:rPr>
        <w:t>OncoKB</w:t>
      </w:r>
      <w:proofErr w:type="spellEnd"/>
      <w:r w:rsidRPr="00740843">
        <w:rPr>
          <w:rFonts w:eastAsia="Calibri" w:cstheme="minorHAnsi"/>
          <w:sz w:val="24"/>
          <w:szCs w:val="24"/>
        </w:rPr>
        <w:t>]''' - mutational landscape, mutation effect, variant classification</w:t>
      </w:r>
    </w:p>
    <w:p w14:paraId="352F424B" w14:textId="77777777" w:rsidR="002E2AB1" w:rsidRPr="00740843" w:rsidRDefault="002E2AB1" w:rsidP="002E2AB1">
      <w:pPr>
        <w:spacing w:line="240" w:lineRule="auto"/>
        <w:ind w:left="0"/>
        <w:rPr>
          <w:rFonts w:eastAsia="Calibri" w:cstheme="minorHAnsi"/>
          <w:sz w:val="24"/>
          <w:szCs w:val="24"/>
        </w:rPr>
      </w:pPr>
    </w:p>
    <w:p w14:paraId="710F12BB"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'''[https://www.ncbi.nlm.nih.gov/gene/</w:t>
      </w:r>
      <w:r w:rsidRPr="00740843">
        <w:rPr>
          <w:rFonts w:eastAsia="Calibri" w:cstheme="minorHAnsi"/>
          <w:color w:val="FF0000"/>
          <w:sz w:val="24"/>
          <w:szCs w:val="24"/>
        </w:rPr>
        <w:t>2122</w:t>
      </w:r>
      <w:r w:rsidRPr="00740843">
        <w:rPr>
          <w:rFonts w:eastAsia="Calibri" w:cstheme="minorHAnsi"/>
          <w:sz w:val="24"/>
          <w:szCs w:val="24"/>
        </w:rPr>
        <w:t xml:space="preserve"> ''</w:t>
      </w:r>
      <w:r w:rsidRPr="00740843">
        <w:rPr>
          <w:rFonts w:eastAsia="Calibri" w:cstheme="minorHAnsi"/>
          <w:color w:val="FF0000"/>
          <w:sz w:val="24"/>
          <w:szCs w:val="24"/>
        </w:rPr>
        <w:t>MECOM</w:t>
      </w:r>
      <w:r w:rsidRPr="00740843">
        <w:rPr>
          <w:rFonts w:eastAsia="Calibri" w:cstheme="minorHAnsi"/>
          <w:sz w:val="24"/>
          <w:szCs w:val="24"/>
        </w:rPr>
        <w:t>'' by NCBI Gene]''' - brief gene overview</w:t>
      </w:r>
    </w:p>
    <w:p w14:paraId="6A4E87D1" w14:textId="77777777" w:rsidR="002E2AB1" w:rsidRPr="00740843" w:rsidRDefault="002E2AB1" w:rsidP="002E2AB1">
      <w:pPr>
        <w:spacing w:line="240" w:lineRule="auto"/>
        <w:ind w:left="0"/>
        <w:rPr>
          <w:rFonts w:eastAsia="Calibri" w:cstheme="minorHAnsi"/>
          <w:sz w:val="24"/>
          <w:szCs w:val="24"/>
        </w:rPr>
      </w:pPr>
    </w:p>
    <w:p w14:paraId="61BD4EBD"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'''[https://www.mycancergenome.org/content/gene/</w:t>
      </w:r>
      <w:r w:rsidRPr="00740843">
        <w:rPr>
          <w:rFonts w:eastAsia="Calibri" w:cstheme="minorHAnsi"/>
          <w:color w:val="FF0000"/>
          <w:sz w:val="24"/>
          <w:szCs w:val="24"/>
        </w:rPr>
        <w:t>tp53</w:t>
      </w:r>
      <w:r w:rsidRPr="00740843">
        <w:rPr>
          <w:rFonts w:eastAsia="Calibri" w:cstheme="minorHAnsi"/>
          <w:sz w:val="24"/>
          <w:szCs w:val="24"/>
        </w:rPr>
        <w:t>/ ''</w:t>
      </w:r>
      <w:r w:rsidRPr="00740843">
        <w:rPr>
          <w:rFonts w:eastAsia="Calibri" w:cstheme="minorHAnsi"/>
          <w:color w:val="FF0000"/>
          <w:sz w:val="24"/>
          <w:szCs w:val="24"/>
        </w:rPr>
        <w:t>TP53</w:t>
      </w:r>
      <w:r w:rsidRPr="00740843">
        <w:rPr>
          <w:rFonts w:eastAsia="Calibri" w:cstheme="minorHAnsi"/>
          <w:sz w:val="24"/>
          <w:szCs w:val="24"/>
        </w:rPr>
        <w:t>'' by My Cancer Genome]''' - brief gene overview</w:t>
      </w:r>
    </w:p>
    <w:p w14:paraId="3682A57E" w14:textId="77777777" w:rsidR="002E2AB1" w:rsidRPr="00740843" w:rsidRDefault="002E2AB1" w:rsidP="002E2AB1">
      <w:pPr>
        <w:spacing w:line="240" w:lineRule="auto"/>
        <w:ind w:left="0"/>
        <w:rPr>
          <w:rFonts w:eastAsia="Calibri" w:cstheme="minorHAnsi"/>
          <w:sz w:val="24"/>
          <w:szCs w:val="24"/>
        </w:rPr>
      </w:pPr>
    </w:p>
    <w:p w14:paraId="4D139DC7"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'''[http://www.uniprot.org/uniprot/</w:t>
      </w:r>
      <w:r w:rsidRPr="00740843">
        <w:rPr>
          <w:rFonts w:eastAsia="Calibri" w:cstheme="minorHAnsi"/>
          <w:color w:val="FF0000"/>
          <w:sz w:val="24"/>
          <w:szCs w:val="24"/>
        </w:rPr>
        <w:t>P04637</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xml:space="preserve">'' by </w:t>
      </w:r>
      <w:proofErr w:type="spellStart"/>
      <w:r w:rsidRPr="00740843">
        <w:rPr>
          <w:rFonts w:eastAsia="Calibri" w:cstheme="minorHAnsi"/>
          <w:sz w:val="24"/>
          <w:szCs w:val="24"/>
        </w:rPr>
        <w:t>UniProt</w:t>
      </w:r>
      <w:proofErr w:type="spellEnd"/>
      <w:r w:rsidRPr="00740843">
        <w:rPr>
          <w:rFonts w:eastAsia="Calibri" w:cstheme="minorHAnsi"/>
          <w:sz w:val="24"/>
          <w:szCs w:val="24"/>
        </w:rPr>
        <w:t>]''' - protein and molecular structure and function</w:t>
      </w:r>
    </w:p>
    <w:p w14:paraId="0498AE51" w14:textId="77777777" w:rsidR="002E2AB1" w:rsidRPr="00740843" w:rsidRDefault="002E2AB1" w:rsidP="002E2AB1">
      <w:pPr>
        <w:spacing w:line="240" w:lineRule="auto"/>
        <w:ind w:left="0"/>
        <w:rPr>
          <w:rFonts w:eastAsia="Calibri" w:cstheme="minorHAnsi"/>
          <w:sz w:val="24"/>
          <w:szCs w:val="24"/>
        </w:rPr>
      </w:pPr>
    </w:p>
    <w:p w14:paraId="706416CA"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'''[https://pfam.xfam.org/family/</w:t>
      </w:r>
      <w:r w:rsidRPr="00740843">
        <w:rPr>
          <w:rFonts w:eastAsia="Calibri" w:cstheme="minorHAnsi"/>
          <w:color w:val="FF0000"/>
          <w:sz w:val="24"/>
          <w:szCs w:val="24"/>
        </w:rPr>
        <w: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xml:space="preserve">'' by </w:t>
      </w:r>
      <w:proofErr w:type="spellStart"/>
      <w:r w:rsidRPr="00740843">
        <w:rPr>
          <w:rFonts w:eastAsia="Calibri" w:cstheme="minorHAnsi"/>
          <w:sz w:val="24"/>
          <w:szCs w:val="24"/>
        </w:rPr>
        <w:t>Pfam</w:t>
      </w:r>
      <w:proofErr w:type="spellEnd"/>
      <w:r w:rsidRPr="00740843">
        <w:rPr>
          <w:rFonts w:eastAsia="Calibri" w:cstheme="minorHAnsi"/>
          <w:sz w:val="24"/>
          <w:szCs w:val="24"/>
        </w:rPr>
        <w:t>]''' - gene and protein structure and function information</w:t>
      </w:r>
    </w:p>
    <w:p w14:paraId="4ACB3A85" w14:textId="77777777" w:rsidR="002E2AB1" w:rsidRPr="00740843" w:rsidRDefault="002E2AB1" w:rsidP="002E2AB1">
      <w:pPr>
        <w:spacing w:line="240" w:lineRule="auto"/>
        <w:ind w:left="0"/>
        <w:rPr>
          <w:rFonts w:eastAsia="Calibri" w:cstheme="minorHAnsi"/>
          <w:sz w:val="24"/>
          <w:szCs w:val="24"/>
        </w:rPr>
      </w:pPr>
    </w:p>
    <w:p w14:paraId="7190D2F6"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'''[http://www.genecards.org/cgi-bin/carddisp.pl?gene=</w:t>
      </w:r>
      <w:r w:rsidRPr="00740843">
        <w:rPr>
          <w:rFonts w:eastAsia="Calibri" w:cstheme="minorHAnsi"/>
          <w:color w:val="FF0000"/>
          <w:sz w:val="24"/>
          <w:szCs w:val="24"/>
        </w:rPr>
        <w:t>tp53</w:t>
      </w:r>
      <w:r w:rsidRPr="00740843">
        <w:rPr>
          <w:rFonts w:eastAsia="Calibri" w:cstheme="minorHAnsi"/>
          <w:sz w:val="24"/>
          <w:szCs w:val="24"/>
        </w:rPr>
        <w:t xml:space="preserve"> ''</w:t>
      </w:r>
      <w:r w:rsidRPr="00740843">
        <w:rPr>
          <w:rFonts w:eastAsia="Calibri" w:cstheme="minorHAnsi"/>
          <w:color w:val="FF0000"/>
          <w:sz w:val="24"/>
          <w:szCs w:val="24"/>
        </w:rPr>
        <w:t>TP53</w:t>
      </w:r>
      <w:r w:rsidRPr="00740843">
        <w:rPr>
          <w:rFonts w:eastAsia="Calibri" w:cstheme="minorHAnsi"/>
          <w:sz w:val="24"/>
          <w:szCs w:val="24"/>
        </w:rPr>
        <w:t xml:space="preserve">'' by </w:t>
      </w:r>
      <w:proofErr w:type="spellStart"/>
      <w:r w:rsidRPr="00740843">
        <w:rPr>
          <w:rFonts w:eastAsia="Calibri" w:cstheme="minorHAnsi"/>
          <w:sz w:val="24"/>
          <w:szCs w:val="24"/>
        </w:rPr>
        <w:t>GeneCards</w:t>
      </w:r>
      <w:proofErr w:type="spellEnd"/>
      <w:r w:rsidRPr="00740843">
        <w:rPr>
          <w:rFonts w:eastAsia="Calibri" w:cstheme="minorHAnsi"/>
          <w:sz w:val="24"/>
          <w:szCs w:val="24"/>
        </w:rPr>
        <w:t>]''' - general gene information and summaries</w:t>
      </w:r>
    </w:p>
    <w:p w14:paraId="5BFA0E9E" w14:textId="77777777" w:rsidR="002E2AB1" w:rsidRPr="00740843" w:rsidRDefault="002E2AB1" w:rsidP="002E2AB1">
      <w:pPr>
        <w:spacing w:line="240" w:lineRule="auto"/>
        <w:ind w:left="0"/>
        <w:rPr>
          <w:rFonts w:eastAsia="Calibri" w:cstheme="minorHAnsi"/>
          <w:sz w:val="24"/>
          <w:szCs w:val="24"/>
        </w:rPr>
      </w:pPr>
    </w:p>
    <w:p w14:paraId="230FA8EE"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'''[http://www.omim.org/entry/165215 ''</w:t>
      </w:r>
      <w:r w:rsidRPr="00740843">
        <w:rPr>
          <w:rFonts w:eastAsia="Calibri" w:cstheme="minorHAnsi"/>
          <w:color w:val="FF0000"/>
          <w:sz w:val="24"/>
          <w:szCs w:val="24"/>
        </w:rPr>
        <w:t>MECOM</w:t>
      </w:r>
      <w:r w:rsidRPr="00740843">
        <w:rPr>
          <w:rFonts w:eastAsia="Calibri" w:cstheme="minorHAnsi"/>
          <w:sz w:val="24"/>
          <w:szCs w:val="24"/>
        </w:rPr>
        <w:t xml:space="preserve">'' by </w:t>
      </w:r>
      <w:r w:rsidRPr="00740843">
        <w:rPr>
          <w:rFonts w:eastAsia="Calibri" w:cstheme="minorHAnsi"/>
          <w:color w:val="FF0000"/>
          <w:sz w:val="24"/>
          <w:szCs w:val="24"/>
        </w:rPr>
        <w:t>OMIM</w:t>
      </w:r>
      <w:r w:rsidRPr="00740843">
        <w:rPr>
          <w:rFonts w:eastAsia="Calibri" w:cstheme="minorHAnsi"/>
          <w:sz w:val="24"/>
          <w:szCs w:val="24"/>
        </w:rPr>
        <w:t>]''' - compendium of human genes and genetic phenotypes</w:t>
      </w:r>
    </w:p>
    <w:p w14:paraId="2AD06AA9" w14:textId="77777777" w:rsidR="002E2AB1" w:rsidRPr="00740843" w:rsidRDefault="002E2AB1" w:rsidP="002E2AB1">
      <w:pPr>
        <w:spacing w:line="240" w:lineRule="auto"/>
        <w:ind w:left="0"/>
        <w:rPr>
          <w:rFonts w:eastAsia="Calibri" w:cstheme="minorHAnsi"/>
          <w:sz w:val="24"/>
          <w:szCs w:val="24"/>
        </w:rPr>
      </w:pPr>
    </w:p>
    <w:p w14:paraId="189891B7"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'''[https://databases.lovd.nl/shared/genes/</w:t>
      </w:r>
      <w:r w:rsidRPr="00740843">
        <w:rPr>
          <w:rFonts w:eastAsia="Calibri" w:cstheme="minorHAnsi"/>
          <w:color w:val="FF0000"/>
          <w:sz w:val="24"/>
          <w:szCs w:val="24"/>
        </w:rPr>
        <w:t>MECOM</w:t>
      </w:r>
      <w:r w:rsidRPr="00740843">
        <w:rPr>
          <w:rFonts w:eastAsia="Calibri" w:cstheme="minorHAnsi"/>
          <w:sz w:val="24"/>
          <w:szCs w:val="24"/>
        </w:rPr>
        <w:t xml:space="preserve">  ''</w:t>
      </w:r>
      <w:r w:rsidRPr="00740843">
        <w:rPr>
          <w:rFonts w:eastAsia="Calibri" w:cstheme="minorHAnsi"/>
          <w:color w:val="FF0000"/>
          <w:sz w:val="24"/>
          <w:szCs w:val="24"/>
        </w:rPr>
        <w:t>MECOM</w:t>
      </w:r>
      <w:r w:rsidRPr="00740843">
        <w:rPr>
          <w:rFonts w:eastAsia="Calibri" w:cstheme="minorHAnsi"/>
          <w:sz w:val="24"/>
          <w:szCs w:val="24"/>
        </w:rPr>
        <w:t>'' by LOVD(3)]''' - Leiden Open Variation Database</w:t>
      </w:r>
    </w:p>
    <w:p w14:paraId="301AD56D" w14:textId="77777777" w:rsidR="002E2AB1" w:rsidRPr="00740843" w:rsidRDefault="002E2AB1" w:rsidP="002E2AB1">
      <w:pPr>
        <w:spacing w:line="240" w:lineRule="auto"/>
        <w:ind w:left="0"/>
        <w:rPr>
          <w:rFonts w:eastAsia="Calibri" w:cstheme="minorHAnsi"/>
          <w:sz w:val="24"/>
          <w:szCs w:val="24"/>
        </w:rPr>
      </w:pPr>
    </w:p>
    <w:p w14:paraId="107A7611"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'''[http://www.unav.es/genetica/TICdb/results.php?hgnc=</w:t>
      </w:r>
      <w:r w:rsidRPr="00740843">
        <w:rPr>
          <w:rFonts w:eastAsia="Calibri" w:cstheme="minorHAnsi"/>
          <w:color w:val="FF0000"/>
          <w:sz w:val="24"/>
          <w:szCs w:val="24"/>
        </w:rPr>
        <w:t>MECOM</w:t>
      </w:r>
      <w:r w:rsidRPr="00740843">
        <w:rPr>
          <w:rFonts w:eastAsia="Calibri" w:cstheme="minorHAnsi"/>
          <w:sz w:val="24"/>
          <w:szCs w:val="24"/>
        </w:rPr>
        <w:t xml:space="preserve"> ''</w:t>
      </w:r>
      <w:r w:rsidRPr="00740843">
        <w:rPr>
          <w:rFonts w:eastAsia="Calibri" w:cstheme="minorHAnsi"/>
          <w:color w:val="FF0000"/>
          <w:sz w:val="24"/>
          <w:szCs w:val="24"/>
        </w:rPr>
        <w:t>MECOM</w:t>
      </w:r>
      <w:r w:rsidRPr="00740843">
        <w:rPr>
          <w:rFonts w:eastAsia="Calibri" w:cstheme="minorHAnsi"/>
          <w:sz w:val="24"/>
          <w:szCs w:val="24"/>
        </w:rPr>
        <w:t xml:space="preserve">'' by </w:t>
      </w:r>
      <w:proofErr w:type="spellStart"/>
      <w:r w:rsidRPr="00740843">
        <w:rPr>
          <w:rFonts w:eastAsia="Calibri" w:cstheme="minorHAnsi"/>
          <w:sz w:val="24"/>
          <w:szCs w:val="24"/>
        </w:rPr>
        <w:t>TICdb</w:t>
      </w:r>
      <w:proofErr w:type="spellEnd"/>
      <w:r w:rsidRPr="00740843">
        <w:rPr>
          <w:rFonts w:eastAsia="Calibri" w:cstheme="minorHAnsi"/>
          <w:sz w:val="24"/>
          <w:szCs w:val="24"/>
        </w:rPr>
        <w:t>]''' - database of Translocation breakpoints In Cancer</w:t>
      </w:r>
    </w:p>
    <w:p w14:paraId="451017E2" w14:textId="77777777" w:rsidR="002E2AB1" w:rsidRDefault="002E2AB1" w:rsidP="002E2AB1">
      <w:pPr>
        <w:spacing w:line="240" w:lineRule="auto"/>
        <w:ind w:left="0"/>
        <w:rPr>
          <w:rFonts w:eastAsia="Calibri" w:cstheme="minorHAnsi"/>
          <w:sz w:val="24"/>
          <w:szCs w:val="24"/>
        </w:rPr>
      </w:pPr>
    </w:p>
    <w:p w14:paraId="15710B4D" w14:textId="77777777" w:rsidR="002E2AB1" w:rsidRPr="00740843" w:rsidRDefault="002E2AB1" w:rsidP="002E2AB1">
      <w:pPr>
        <w:spacing w:line="240" w:lineRule="auto"/>
        <w:ind w:left="0"/>
        <w:rPr>
          <w:rFonts w:eastAsia="Calibri" w:cstheme="minorHAnsi"/>
          <w:sz w:val="24"/>
          <w:szCs w:val="24"/>
        </w:rPr>
      </w:pPr>
      <w:r w:rsidRPr="00740843">
        <w:rPr>
          <w:rFonts w:eastAsia="Calibri" w:cstheme="minorHAnsi"/>
          <w:sz w:val="24"/>
          <w:szCs w:val="24"/>
        </w:rPr>
        <w:t>'''[</w:t>
      </w:r>
      <w:r w:rsidRPr="00AC6F5B">
        <w:rPr>
          <w:rFonts w:eastAsia="Calibri" w:cstheme="minorHAnsi"/>
          <w:sz w:val="24"/>
          <w:szCs w:val="24"/>
        </w:rPr>
        <w:t>https://search.clinicalgenome.org/kb/genes/HGNC:</w:t>
      </w:r>
      <w:r w:rsidRPr="00CA3873">
        <w:rPr>
          <w:rFonts w:eastAsia="Calibri" w:cstheme="minorHAnsi"/>
          <w:color w:val="FF0000"/>
          <w:sz w:val="24"/>
          <w:szCs w:val="24"/>
        </w:rPr>
        <w:t>11998</w:t>
      </w:r>
      <w:r w:rsidRPr="00740843">
        <w:rPr>
          <w:rFonts w:eastAsia="Calibri" w:cstheme="minorHAnsi"/>
          <w:sz w:val="24"/>
          <w:szCs w:val="24"/>
        </w:rPr>
        <w:t xml:space="preserve">]''' - </w:t>
      </w:r>
      <w:r>
        <w:rPr>
          <w:rFonts w:eastAsia="Calibri" w:cstheme="minorHAnsi"/>
          <w:sz w:val="24"/>
          <w:szCs w:val="24"/>
        </w:rPr>
        <w:t>germline gene significance with expert curation</w:t>
      </w:r>
    </w:p>
    <w:p w14:paraId="2CCB466A" w14:textId="77777777" w:rsidR="002E2AB1" w:rsidRPr="00740843" w:rsidRDefault="002E2AB1" w:rsidP="002E2AB1">
      <w:pPr>
        <w:spacing w:line="240" w:lineRule="auto"/>
        <w:ind w:left="0"/>
        <w:rPr>
          <w:rFonts w:eastAsia="Calibri" w:cstheme="minorHAnsi"/>
          <w:sz w:val="24"/>
          <w:szCs w:val="24"/>
        </w:rPr>
      </w:pPr>
    </w:p>
    <w:p w14:paraId="0D592841" w14:textId="77777777" w:rsidR="002E2AB1" w:rsidRDefault="002E2AB1" w:rsidP="002E2AB1">
      <w:pPr>
        <w:spacing w:line="240" w:lineRule="auto"/>
        <w:ind w:left="0"/>
        <w:rPr>
          <w:rFonts w:eastAsia="Calibri" w:cstheme="minorHAnsi"/>
          <w:sz w:val="24"/>
          <w:szCs w:val="24"/>
          <w:lang w:val="it-IT"/>
        </w:rPr>
      </w:pPr>
      <w:r w:rsidRPr="00DC3609">
        <w:rPr>
          <w:rFonts w:eastAsia="Calibri" w:cstheme="minorHAnsi"/>
          <w:sz w:val="24"/>
          <w:szCs w:val="24"/>
          <w:lang w:val="it-IT"/>
        </w:rPr>
        <w:t>'''[https://www.ncbi.nlm.nih.gov/books/</w:t>
      </w:r>
      <w:r w:rsidRPr="00DC3609">
        <w:rPr>
          <w:rFonts w:eastAsia="Calibri" w:cstheme="minorHAnsi"/>
          <w:color w:val="FF0000"/>
          <w:sz w:val="24"/>
          <w:szCs w:val="24"/>
          <w:lang w:val="it-IT"/>
        </w:rPr>
        <w:t>NBK1311</w:t>
      </w:r>
      <w:r w:rsidRPr="00DC3609">
        <w:rPr>
          <w:rFonts w:eastAsia="Calibri" w:cstheme="minorHAnsi"/>
          <w:sz w:val="24"/>
          <w:szCs w:val="24"/>
          <w:lang w:val="it-IT"/>
        </w:rPr>
        <w:t>/ GeneReviews]''' - information on Li Fraumeni Syndrome</w:t>
      </w:r>
    </w:p>
    <w:p w14:paraId="3069EDA0" w14:textId="77777777" w:rsidR="002E2AB1" w:rsidRDefault="002E2AB1" w:rsidP="002E2AB1">
      <w:pPr>
        <w:ind w:left="0"/>
        <w:rPr>
          <w:rFonts w:ascii="Calibri" w:hAnsi="Calibri" w:cs="Calibri"/>
          <w:sz w:val="24"/>
          <w:szCs w:val="24"/>
          <w:lang w:val="it-IT"/>
        </w:rPr>
      </w:pPr>
    </w:p>
    <w:p w14:paraId="6ACDECD0" w14:textId="77777777" w:rsidR="002E2AB1" w:rsidRPr="00DC3609" w:rsidRDefault="002E2AB1" w:rsidP="002E2AB1">
      <w:pPr>
        <w:ind w:left="0"/>
        <w:rPr>
          <w:rFonts w:ascii="Calibri" w:hAnsi="Calibri" w:cs="Calibri"/>
          <w:sz w:val="24"/>
          <w:szCs w:val="24"/>
          <w:lang w:val="it-IT"/>
        </w:rPr>
      </w:pPr>
      <w:r>
        <w:rPr>
          <w:rFonts w:ascii="Calibri" w:hAnsi="Calibri" w:cs="Calibri"/>
          <w:b/>
          <w:sz w:val="24"/>
          <w:szCs w:val="24"/>
          <w:lang w:val="it-IT"/>
        </w:rPr>
        <w:t>Additional Information</w:t>
      </w:r>
    </w:p>
    <w:p w14:paraId="7902D1A8" w14:textId="77777777" w:rsidR="002E2AB1" w:rsidRDefault="002E2AB1" w:rsidP="002E2AB1">
      <w:pPr>
        <w:ind w:left="0"/>
        <w:rPr>
          <w:rFonts w:ascii="Calibri" w:hAnsi="Calibri" w:cs="Calibri"/>
          <w:sz w:val="24"/>
          <w:szCs w:val="24"/>
        </w:rPr>
      </w:pPr>
      <w:r>
        <w:rPr>
          <w:rFonts w:ascii="Calibri" w:hAnsi="Calibri" w:cs="Calibri"/>
          <w:sz w:val="24"/>
          <w:szCs w:val="24"/>
        </w:rPr>
        <w:lastRenderedPageBreak/>
        <w:t>Put your text here</w:t>
      </w:r>
    </w:p>
    <w:p w14:paraId="7C322206" w14:textId="77777777" w:rsidR="002E2AB1" w:rsidRPr="00DC3609" w:rsidRDefault="002E2AB1" w:rsidP="002E2AB1">
      <w:pPr>
        <w:ind w:left="0"/>
        <w:rPr>
          <w:rFonts w:ascii="Calibri" w:hAnsi="Calibri" w:cs="Calibri"/>
          <w:sz w:val="24"/>
          <w:szCs w:val="24"/>
          <w:lang w:val="it-IT"/>
        </w:rPr>
      </w:pPr>
    </w:p>
    <w:p w14:paraId="2A503418" w14:textId="77777777" w:rsidR="002E2AB1" w:rsidRPr="00DC3609" w:rsidRDefault="002E2AB1" w:rsidP="002E2AB1">
      <w:pPr>
        <w:ind w:left="0"/>
        <w:rPr>
          <w:rFonts w:ascii="Calibri" w:hAnsi="Calibri" w:cs="Calibri"/>
          <w:sz w:val="24"/>
          <w:szCs w:val="24"/>
          <w:lang w:val="it-IT"/>
        </w:rPr>
      </w:pPr>
      <w:r w:rsidRPr="00DC3609">
        <w:rPr>
          <w:rFonts w:ascii="Calibri" w:hAnsi="Calibri" w:cs="Calibri"/>
          <w:b/>
          <w:sz w:val="24"/>
          <w:szCs w:val="24"/>
          <w:lang w:val="it-IT"/>
        </w:rPr>
        <w:t>References</w:t>
      </w:r>
    </w:p>
    <w:p w14:paraId="61EB568E" w14:textId="77777777" w:rsidR="002E2AB1" w:rsidRPr="00792D7D" w:rsidRDefault="002E2AB1" w:rsidP="002E2AB1">
      <w:pPr>
        <w:ind w:left="0"/>
        <w:rPr>
          <w:rFonts w:ascii="Calibri" w:hAnsi="Calibri" w:cs="Calibri"/>
          <w:sz w:val="24"/>
          <w:szCs w:val="24"/>
        </w:rPr>
      </w:pPr>
      <w:r w:rsidRPr="00290AB1">
        <w:rPr>
          <w:rFonts w:ascii="Calibri" w:hAnsi="Calibri" w:cs="Calibri"/>
          <w:color w:val="0070C0"/>
          <w:sz w:val="24"/>
          <w:szCs w:val="24"/>
        </w:rPr>
        <w:t>(</w:t>
      </w:r>
      <w:r w:rsidRPr="00272427">
        <w:rPr>
          <w:rFonts w:ascii="Calibri" w:hAnsi="Calibri" w:cs="Calibri"/>
          <w:i/>
          <w:iCs/>
          <w:color w:val="0070C0"/>
          <w:sz w:val="24"/>
          <w:szCs w:val="24"/>
        </w:rPr>
        <w:t xml:space="preserve">Instruction: Add PMIDs into the text above where references are appropriate - PMIDs will be used to insert references on the CCGA site </w:t>
      </w:r>
      <w:bookmarkStart w:id="1" w:name="_Hlk44855413"/>
      <w:r w:rsidRPr="00272427">
        <w:rPr>
          <w:rFonts w:ascii="Calibri" w:hAnsi="Calibri" w:cs="Calibri"/>
          <w:i/>
          <w:iCs/>
          <w:color w:val="0070C0"/>
          <w:sz w:val="24"/>
          <w:szCs w:val="24"/>
        </w:rPr>
        <w:t>and the reference list automatically generated</w:t>
      </w:r>
      <w:bookmarkEnd w:id="1"/>
      <w:r w:rsidRPr="00290AB1">
        <w:rPr>
          <w:rFonts w:ascii="Calibri" w:hAnsi="Calibri" w:cs="Calibri"/>
          <w:color w:val="0070C0"/>
          <w:sz w:val="24"/>
          <w:szCs w:val="24"/>
        </w:rPr>
        <w:t>)</w:t>
      </w:r>
    </w:p>
    <w:p w14:paraId="1C647DA0" w14:textId="77777777" w:rsidR="002E2AB1" w:rsidRPr="00792D7D" w:rsidRDefault="002E2AB1" w:rsidP="002E2AB1">
      <w:pPr>
        <w:ind w:left="0"/>
        <w:rPr>
          <w:rFonts w:ascii="Calibri" w:hAnsi="Calibri" w:cs="Calibri"/>
          <w:sz w:val="24"/>
          <w:szCs w:val="24"/>
        </w:rPr>
      </w:pPr>
    </w:p>
    <w:p w14:paraId="56341626" w14:textId="77777777" w:rsidR="002E2AB1" w:rsidRPr="006E77D1" w:rsidRDefault="002E2AB1" w:rsidP="002E2AB1">
      <w:pPr>
        <w:ind w:left="0"/>
        <w:contextualSpacing/>
        <w:rPr>
          <w:rFonts w:ascii="Calibri" w:hAnsi="Calibri" w:cs="Calibri"/>
          <w:sz w:val="24"/>
          <w:szCs w:val="24"/>
        </w:rPr>
      </w:pPr>
      <w:r w:rsidRPr="00290AB1">
        <w:rPr>
          <w:rFonts w:ascii="Calibri" w:hAnsi="Calibri" w:cs="Calibri"/>
          <w:color w:val="0070C0"/>
          <w:sz w:val="24"/>
          <w:szCs w:val="24"/>
        </w:rPr>
        <w:t>(</w:t>
      </w:r>
      <w:r w:rsidRPr="00272427">
        <w:rPr>
          <w:rFonts w:ascii="Calibri" w:hAnsi="Calibri" w:cs="Calibri"/>
          <w:i/>
          <w:iCs/>
          <w:color w:val="0070C0"/>
          <w:sz w:val="24"/>
          <w:szCs w:val="24"/>
        </w:rPr>
        <w:t>Instruction: If a PMID is not available, such as for a book, please include the entire reference in this section</w:t>
      </w:r>
      <w:r w:rsidRPr="00290AB1">
        <w:rPr>
          <w:rFonts w:ascii="Calibri" w:hAnsi="Calibri" w:cs="Calibri"/>
          <w:color w:val="0070C0"/>
          <w:sz w:val="24"/>
          <w:szCs w:val="24"/>
        </w:rPr>
        <w:t>)</w:t>
      </w:r>
    </w:p>
    <w:p w14:paraId="2742A465" w14:textId="77777777" w:rsidR="002E2AB1" w:rsidRPr="00652F56" w:rsidRDefault="002E2AB1" w:rsidP="002E2AB1">
      <w:pPr>
        <w:ind w:left="450"/>
        <w:contextualSpacing/>
        <w:rPr>
          <w:sz w:val="24"/>
          <w:szCs w:val="24"/>
        </w:rPr>
      </w:pPr>
      <w:r w:rsidRPr="00DC3609">
        <w:rPr>
          <w:rFonts w:ascii="Calibri" w:hAnsi="Calibri" w:cs="Calibri"/>
          <w:sz w:val="24"/>
          <w:szCs w:val="24"/>
          <w:lang w:val="da-DK"/>
        </w:rPr>
        <w:t xml:space="preserve">BOOK EXAMPLE:  </w:t>
      </w:r>
      <w:r w:rsidRPr="00DC3609">
        <w:rPr>
          <w:sz w:val="24"/>
          <w:szCs w:val="24"/>
          <w:lang w:val="da-DK"/>
        </w:rPr>
        <w:t xml:space="preserve">Arber DA, et al., (2017). </w:t>
      </w:r>
      <w:r w:rsidRPr="006E77D1">
        <w:rPr>
          <w:sz w:val="24"/>
          <w:szCs w:val="24"/>
        </w:rPr>
        <w:t xml:space="preserve">Acute myeloid </w:t>
      </w:r>
      <w:proofErr w:type="spellStart"/>
      <w:r w:rsidRPr="006E77D1">
        <w:rPr>
          <w:sz w:val="24"/>
          <w:szCs w:val="24"/>
        </w:rPr>
        <w:t>leukaemia</w:t>
      </w:r>
      <w:proofErr w:type="spellEnd"/>
      <w:r w:rsidRPr="006E77D1">
        <w:rPr>
          <w:sz w:val="24"/>
          <w:szCs w:val="24"/>
        </w:rPr>
        <w:t xml:space="preserve"> with recurrent genetic abnormalities, in World Health Organization Classification of </w:t>
      </w:r>
      <w:proofErr w:type="spellStart"/>
      <w:r w:rsidRPr="006E77D1">
        <w:rPr>
          <w:sz w:val="24"/>
          <w:szCs w:val="24"/>
        </w:rPr>
        <w:t>Tumours</w:t>
      </w:r>
      <w:proofErr w:type="spellEnd"/>
      <w:r w:rsidRPr="006E77D1">
        <w:rPr>
          <w:sz w:val="24"/>
          <w:szCs w:val="24"/>
        </w:rPr>
        <w:t xml:space="preserve"> of </w:t>
      </w:r>
      <w:proofErr w:type="spellStart"/>
      <w:r w:rsidRPr="006E77D1">
        <w:rPr>
          <w:sz w:val="24"/>
          <w:szCs w:val="24"/>
        </w:rPr>
        <w:t>Haematopoietic</w:t>
      </w:r>
      <w:proofErr w:type="spellEnd"/>
      <w:r w:rsidRPr="006E77D1">
        <w:rPr>
          <w:sz w:val="24"/>
          <w:szCs w:val="24"/>
        </w:rPr>
        <w:t xml:space="preserve"> and Lymphoid Tissues, Revised 4th edition. </w:t>
      </w:r>
      <w:proofErr w:type="spellStart"/>
      <w:r w:rsidRPr="006E77D1">
        <w:rPr>
          <w:sz w:val="24"/>
          <w:szCs w:val="24"/>
        </w:rPr>
        <w:t>Swerdlow</w:t>
      </w:r>
      <w:proofErr w:type="spellEnd"/>
      <w:r w:rsidRPr="006E77D1">
        <w:rPr>
          <w:sz w:val="24"/>
          <w:szCs w:val="24"/>
        </w:rPr>
        <w:t xml:space="preserve"> SH, Campo E, Harris NL</w:t>
      </w:r>
      <w:r w:rsidRPr="00652F56">
        <w:rPr>
          <w:sz w:val="24"/>
          <w:szCs w:val="24"/>
        </w:rPr>
        <w:t xml:space="preserve">, Jaffe ES, </w:t>
      </w:r>
      <w:proofErr w:type="spellStart"/>
      <w:r w:rsidRPr="00652F56">
        <w:rPr>
          <w:sz w:val="24"/>
          <w:szCs w:val="24"/>
        </w:rPr>
        <w:t>Pileri</w:t>
      </w:r>
      <w:proofErr w:type="spellEnd"/>
      <w:r w:rsidRPr="00652F56">
        <w:rPr>
          <w:sz w:val="24"/>
          <w:szCs w:val="24"/>
        </w:rPr>
        <w:t xml:space="preserve"> SA, Stein H, Thiele J, Arber DA, </w:t>
      </w:r>
      <w:proofErr w:type="spellStart"/>
      <w:r w:rsidRPr="00652F56">
        <w:rPr>
          <w:sz w:val="24"/>
          <w:szCs w:val="24"/>
        </w:rPr>
        <w:t>Hasserjian</w:t>
      </w:r>
      <w:proofErr w:type="spellEnd"/>
      <w:r w:rsidRPr="00652F56">
        <w:rPr>
          <w:sz w:val="24"/>
          <w:szCs w:val="24"/>
        </w:rPr>
        <w:t xml:space="preserve"> RP, Le Beau MM, </w:t>
      </w:r>
      <w:proofErr w:type="spellStart"/>
      <w:r w:rsidRPr="00652F56">
        <w:rPr>
          <w:sz w:val="24"/>
          <w:szCs w:val="24"/>
        </w:rPr>
        <w:t>Orazi</w:t>
      </w:r>
      <w:proofErr w:type="spellEnd"/>
      <w:r w:rsidRPr="00652F56">
        <w:rPr>
          <w:sz w:val="24"/>
          <w:szCs w:val="24"/>
        </w:rPr>
        <w:t xml:space="preserve"> A, and Siebert R, Editors. IARC Press: Lyon, France, p1</w:t>
      </w:r>
      <w:r>
        <w:rPr>
          <w:sz w:val="24"/>
          <w:szCs w:val="24"/>
        </w:rPr>
        <w:t>30</w:t>
      </w:r>
      <w:r w:rsidRPr="00652F56">
        <w:rPr>
          <w:sz w:val="24"/>
          <w:szCs w:val="24"/>
        </w:rPr>
        <w:t>-1</w:t>
      </w:r>
      <w:r>
        <w:rPr>
          <w:sz w:val="24"/>
          <w:szCs w:val="24"/>
        </w:rPr>
        <w:t>49</w:t>
      </w:r>
      <w:r w:rsidRPr="00652F56">
        <w:rPr>
          <w:sz w:val="24"/>
          <w:szCs w:val="24"/>
        </w:rPr>
        <w:t>.</w:t>
      </w:r>
    </w:p>
    <w:p w14:paraId="42A98272" w14:textId="77777777" w:rsidR="002E2AB1" w:rsidRPr="00652F56" w:rsidRDefault="002E2AB1" w:rsidP="002E2AB1">
      <w:pPr>
        <w:ind w:left="630"/>
        <w:contextualSpacing/>
        <w:rPr>
          <w:rFonts w:ascii="Calibri" w:eastAsia="Times New Roman" w:hAnsi="Calibri" w:cs="Calibri"/>
          <w:sz w:val="24"/>
          <w:szCs w:val="24"/>
        </w:rPr>
      </w:pPr>
    </w:p>
    <w:p w14:paraId="7BFE1B63" w14:textId="77777777" w:rsidR="002E2AB1" w:rsidRPr="00652F56" w:rsidRDefault="002E2AB1" w:rsidP="002E2AB1">
      <w:pPr>
        <w:ind w:left="630" w:hanging="180"/>
        <w:rPr>
          <w:sz w:val="24"/>
          <w:szCs w:val="24"/>
        </w:rPr>
      </w:pPr>
      <w:r w:rsidRPr="00652F56">
        <w:rPr>
          <w:sz w:val="24"/>
          <w:szCs w:val="24"/>
        </w:rPr>
        <w:t>INTERNET RESOURCE EXA</w:t>
      </w:r>
      <w:r>
        <w:rPr>
          <w:sz w:val="24"/>
          <w:szCs w:val="24"/>
        </w:rPr>
        <w:t>M</w:t>
      </w:r>
      <w:r w:rsidRPr="00652F56">
        <w:rPr>
          <w:sz w:val="24"/>
          <w:szCs w:val="24"/>
        </w:rPr>
        <w:t xml:space="preserve">PLE: </w:t>
      </w:r>
    </w:p>
    <w:p w14:paraId="5E6DAC35" w14:textId="77777777" w:rsidR="002E2AB1" w:rsidRPr="00652F56" w:rsidRDefault="002E2AB1" w:rsidP="002E2AB1">
      <w:pPr>
        <w:ind w:left="450"/>
        <w:rPr>
          <w:sz w:val="24"/>
          <w:szCs w:val="24"/>
        </w:rPr>
      </w:pPr>
      <w:r w:rsidRPr="00652F56">
        <w:rPr>
          <w:sz w:val="24"/>
          <w:szCs w:val="24"/>
        </w:rPr>
        <w:t>Author name(s).  Date (if possible). page title, website title, web address, and date</w:t>
      </w:r>
      <w:r>
        <w:rPr>
          <w:sz w:val="24"/>
          <w:szCs w:val="24"/>
        </w:rPr>
        <w:t xml:space="preserve"> </w:t>
      </w:r>
      <w:r w:rsidRPr="00652F56">
        <w:rPr>
          <w:sz w:val="24"/>
          <w:szCs w:val="24"/>
        </w:rPr>
        <w:t xml:space="preserve">accessed. </w:t>
      </w:r>
    </w:p>
    <w:p w14:paraId="30746836" w14:textId="77777777" w:rsidR="002E2AB1" w:rsidRPr="00652F56" w:rsidRDefault="002E2AB1" w:rsidP="002E2AB1">
      <w:pPr>
        <w:ind w:left="450"/>
        <w:rPr>
          <w:sz w:val="24"/>
          <w:szCs w:val="24"/>
        </w:rPr>
      </w:pPr>
      <w:proofErr w:type="spellStart"/>
      <w:r w:rsidRPr="00652F56">
        <w:rPr>
          <w:sz w:val="24"/>
          <w:szCs w:val="24"/>
        </w:rPr>
        <w:t>Cingam</w:t>
      </w:r>
      <w:proofErr w:type="spellEnd"/>
      <w:r w:rsidRPr="00652F56">
        <w:rPr>
          <w:sz w:val="24"/>
          <w:szCs w:val="24"/>
        </w:rPr>
        <w:t>, S. R. and Koshy, N.V. (2017). Cancer, Leukemia, Promyelocytic, Acute (APL, APML). https://www.ncbi.nlm.nih.gov/books/NBK459352/ Accessed August 3, 2018.</w:t>
      </w:r>
    </w:p>
    <w:p w14:paraId="7CCEBC3A" w14:textId="77777777" w:rsidR="002E2AB1" w:rsidRPr="00652F56" w:rsidRDefault="002E2AB1" w:rsidP="002E2AB1">
      <w:pPr>
        <w:ind w:left="630"/>
        <w:contextualSpacing/>
        <w:rPr>
          <w:rFonts w:ascii="Calibri" w:eastAsia="Times New Roman" w:hAnsi="Calibri" w:cs="Calibri"/>
          <w:sz w:val="24"/>
          <w:szCs w:val="24"/>
        </w:rPr>
      </w:pPr>
    </w:p>
    <w:p w14:paraId="2217EA65" w14:textId="77777777" w:rsidR="002E2AB1" w:rsidRPr="00652F56" w:rsidRDefault="002E2AB1" w:rsidP="002E2AB1">
      <w:pPr>
        <w:ind w:left="0"/>
        <w:rPr>
          <w:rFonts w:ascii="Calibri" w:hAnsi="Calibri" w:cs="Calibri"/>
          <w:sz w:val="24"/>
          <w:szCs w:val="24"/>
        </w:rPr>
      </w:pPr>
      <w:r w:rsidRPr="00652F56">
        <w:rPr>
          <w:rFonts w:ascii="Calibri" w:hAnsi="Calibri" w:cs="Calibri"/>
          <w:b/>
          <w:sz w:val="24"/>
          <w:szCs w:val="24"/>
        </w:rPr>
        <w:t>Notes</w:t>
      </w:r>
    </w:p>
    <w:p w14:paraId="48AB34CF" w14:textId="57D6361C" w:rsidR="00DF799B" w:rsidRPr="002E2AB1" w:rsidRDefault="002E2AB1" w:rsidP="002E2AB1">
      <w:pPr>
        <w:shd w:val="clear" w:color="auto" w:fill="FFFFFF"/>
        <w:spacing w:line="360" w:lineRule="atLeast"/>
        <w:ind w:left="0"/>
        <w:contextualSpacing/>
        <w:rPr>
          <w:rFonts w:ascii="Times New Roman" w:hAnsi="Times New Roman" w:cs="Times New Roman"/>
          <w:sz w:val="24"/>
          <w:szCs w:val="24"/>
        </w:rPr>
      </w:pPr>
      <w:r w:rsidRPr="006E77D1">
        <w:rPr>
          <w:rFonts w:ascii="Calibri" w:hAnsi="Calibri" w:cs="Calibri"/>
          <w:sz w:val="24"/>
          <w:szCs w:val="24"/>
        </w:rPr>
        <w:t>*Primary authors will typically be</w:t>
      </w:r>
      <w:r w:rsidRPr="00792D7D">
        <w:rPr>
          <w:rFonts w:ascii="Calibri" w:hAnsi="Calibri" w:cs="Calibri"/>
          <w:sz w:val="24"/>
          <w:szCs w:val="24"/>
        </w:rPr>
        <w:t xml:space="preserve"> those that initially create and complete the content of a page.  If a subsequent user modifies the content and feels the effort put forth is of high enough significance to warrant listing in the authorship section, please contact the CCGA coordinators </w:t>
      </w:r>
      <w:r w:rsidRPr="00804D41">
        <w:rPr>
          <w:rFonts w:ascii="Calibri" w:hAnsi="Calibri" w:cs="Calibri"/>
          <w:sz w:val="24"/>
          <w:szCs w:val="24"/>
        </w:rPr>
        <w:t>(contact information provided on the homepage).  Additional global feedback or concerns are also welcome.</w:t>
      </w:r>
    </w:p>
    <w:sectPr w:rsidR="00DF799B" w:rsidRPr="002E2AB1" w:rsidSect="00287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568AB"/>
    <w:multiLevelType w:val="hybridMultilevel"/>
    <w:tmpl w:val="80BA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E4F32"/>
    <w:multiLevelType w:val="hybridMultilevel"/>
    <w:tmpl w:val="044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B1"/>
    <w:rsid w:val="002636A5"/>
    <w:rsid w:val="002E2AB1"/>
    <w:rsid w:val="00513312"/>
    <w:rsid w:val="005750A6"/>
    <w:rsid w:val="00663872"/>
    <w:rsid w:val="00CD45D0"/>
    <w:rsid w:val="00D86CEE"/>
    <w:rsid w:val="00DF7215"/>
    <w:rsid w:val="00DF799B"/>
    <w:rsid w:val="00E8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4CA1"/>
  <w15:chartTrackingRefBased/>
  <w15:docId w15:val="{26C74647-02EF-4CB1-B404-7E6A2C24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B1"/>
    <w:pPr>
      <w:spacing w:line="276" w:lineRule="auto"/>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AB1"/>
    <w:pPr>
      <w:ind w:left="72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2AB1"/>
    <w:pPr>
      <w:spacing w:line="240" w:lineRule="auto"/>
      <w:contextualSpacing/>
    </w:pPr>
    <w:rPr>
      <w:rFonts w:eastAsiaTheme="minorEastAsia"/>
      <w:sz w:val="24"/>
      <w:szCs w:val="24"/>
      <w:lang w:eastAsia="zh-CN"/>
    </w:rPr>
  </w:style>
  <w:style w:type="character" w:styleId="Hyperlink">
    <w:name w:val="Hyperlink"/>
    <w:basedOn w:val="DefaultParagraphFont"/>
    <w:uiPriority w:val="99"/>
    <w:unhideWhenUsed/>
    <w:rsid w:val="002E2A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ga.io/index.php/Frequently_Asked_Questions_(FAQs)" TargetMode="External"/><Relationship Id="rId3" Type="http://schemas.openxmlformats.org/officeDocument/2006/relationships/settings" Target="settings.xml"/><Relationship Id="rId7" Type="http://schemas.openxmlformats.org/officeDocument/2006/relationships/hyperlink" Target="https://ccga.io/index.php/Author_Instru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nomen.hgvs.org/" TargetMode="External"/><Relationship Id="rId11" Type="http://schemas.openxmlformats.org/officeDocument/2006/relationships/fontTable" Target="fontTable.xml"/><Relationship Id="rId5" Type="http://schemas.openxmlformats.org/officeDocument/2006/relationships/hyperlink" Target="https://www.genenames.org/" TargetMode="External"/><Relationship Id="rId10" Type="http://schemas.openxmlformats.org/officeDocument/2006/relationships/hyperlink" Target="mailto:CCGA@cancergenomics.org" TargetMode="External"/><Relationship Id="rId4" Type="http://schemas.openxmlformats.org/officeDocument/2006/relationships/webSettings" Target="webSettings.xml"/><Relationship Id="rId9" Type="http://schemas.openxmlformats.org/officeDocument/2006/relationships/hyperlink" Target="https://ccga.io/index.php/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jhodge1@iu.edu</dc:creator>
  <cp:keywords/>
  <dc:description/>
  <cp:lastModifiedBy>Hodge, Jennelle C</cp:lastModifiedBy>
  <cp:revision>5</cp:revision>
  <cp:lastPrinted>2021-11-04T19:43:00Z</cp:lastPrinted>
  <dcterms:created xsi:type="dcterms:W3CDTF">2021-11-04T23:37:00Z</dcterms:created>
  <dcterms:modified xsi:type="dcterms:W3CDTF">2021-11-04T23:42:00Z</dcterms:modified>
</cp:coreProperties>
</file>